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23AE" w:rsidRPr="00BD1144" w:rsidRDefault="00FA02A8" w:rsidP="00403FFF">
      <w:pPr>
        <w:widowControl w:val="0"/>
        <w:autoSpaceDE w:val="0"/>
        <w:autoSpaceDN w:val="0"/>
        <w:adjustRightInd w:val="0"/>
        <w:rPr>
          <w:rFonts w:ascii="Times New Roman" w:hAnsi="Times New Roman" w:cs="Times New Roman"/>
          <w:color w:val="1C1C1C"/>
          <w:sz w:val="20"/>
          <w:szCs w:val="20"/>
        </w:rPr>
        <w:sectPr w:rsidR="005723AE" w:rsidRPr="00BD1144" w:rsidSect="00B6672D">
          <w:headerReference w:type="default" r:id="rId8"/>
          <w:footerReference w:type="even" r:id="rId9"/>
          <w:footerReference w:type="default" r:id="rId10"/>
          <w:pgSz w:w="12240" w:h="15840"/>
          <w:pgMar w:top="1440" w:right="1440" w:bottom="1440" w:left="1440" w:header="720" w:footer="720" w:gutter="0"/>
          <w:cols w:space="720"/>
          <w:noEndnote/>
        </w:sectPr>
      </w:pPr>
      <w:r w:rsidRPr="00BD1144">
        <w:rPr>
          <w:rFonts w:ascii="Times New Roman" w:hAnsi="Times New Roman" w:cs="Times New Roman"/>
          <w:noProof/>
          <w:color w:val="1C1C1C"/>
          <w:sz w:val="20"/>
          <w:szCs w:val="20"/>
        </w:rPr>
        <mc:AlternateContent>
          <mc:Choice Requires="wps">
            <w:drawing>
              <wp:anchor distT="0" distB="0" distL="114300" distR="114300" simplePos="0" relativeHeight="251659264" behindDoc="0" locked="0" layoutInCell="1" allowOverlap="1" wp14:anchorId="15E993C8" wp14:editId="106332E2">
                <wp:simplePos x="0" y="0"/>
                <wp:positionH relativeFrom="column">
                  <wp:posOffset>0</wp:posOffset>
                </wp:positionH>
                <wp:positionV relativeFrom="paragraph">
                  <wp:posOffset>133985</wp:posOffset>
                </wp:positionV>
                <wp:extent cx="2971800" cy="1600200"/>
                <wp:effectExtent l="0" t="0" r="25400" b="254000"/>
                <wp:wrapThrough wrapText="bothSides">
                  <wp:wrapPolygon edited="0">
                    <wp:start x="738" y="0"/>
                    <wp:lineTo x="0" y="1371"/>
                    <wp:lineTo x="0" y="21943"/>
                    <wp:lineTo x="12185" y="21943"/>
                    <wp:lineTo x="14585" y="24686"/>
                    <wp:lineTo x="14769" y="24686"/>
                    <wp:lineTo x="15508" y="24686"/>
                    <wp:lineTo x="15692" y="24686"/>
                    <wp:lineTo x="18277" y="21943"/>
                    <wp:lineTo x="21600" y="21943"/>
                    <wp:lineTo x="21600" y="1371"/>
                    <wp:lineTo x="20862" y="0"/>
                    <wp:lineTo x="738" y="0"/>
                  </wp:wrapPolygon>
                </wp:wrapThrough>
                <wp:docPr id="2" name="Rounded Rectangular Callout 2"/>
                <wp:cNvGraphicFramePr/>
                <a:graphic xmlns:a="http://schemas.openxmlformats.org/drawingml/2006/main">
                  <a:graphicData uri="http://schemas.microsoft.com/office/word/2010/wordprocessingShape">
                    <wps:wsp>
                      <wps:cNvSpPr/>
                      <wps:spPr>
                        <a:xfrm>
                          <a:off x="0" y="0"/>
                          <a:ext cx="2971800" cy="1600200"/>
                        </a:xfrm>
                        <a:prstGeom prst="wedgeRoundRectCallout">
                          <a:avLst>
                            <a:gd name="adj1" fmla="val 20078"/>
                            <a:gd name="adj2" fmla="val 63135"/>
                            <a:gd name="adj3" fmla="val 16667"/>
                          </a:avLst>
                        </a:prstGeom>
                      </wps:spPr>
                      <wps:style>
                        <a:lnRef idx="2">
                          <a:schemeClr val="dk1"/>
                        </a:lnRef>
                        <a:fillRef idx="1">
                          <a:schemeClr val="lt1"/>
                        </a:fillRef>
                        <a:effectRef idx="0">
                          <a:schemeClr val="dk1"/>
                        </a:effectRef>
                        <a:fontRef idx="minor">
                          <a:schemeClr val="dk1"/>
                        </a:fontRef>
                      </wps:style>
                      <wps:txbx>
                        <w:txbxContent>
                          <w:p w:rsidR="004A51D6" w:rsidRPr="00403FFF" w:rsidRDefault="004A51D6" w:rsidP="00403FFF">
                            <w:pPr>
                              <w:pStyle w:val="NoSpacing"/>
                              <w:rPr>
                                <w:color w:val="1F497D" w:themeColor="text2"/>
                              </w:rPr>
                            </w:pPr>
                            <w:r w:rsidRPr="00403FFF">
                              <w:rPr>
                                <w:rFonts w:ascii="Times New Roman" w:hAnsi="Times New Roman" w:cs="Times New Roman"/>
                                <w:color w:val="1F497D" w:themeColor="text2"/>
                                <w:sz w:val="22"/>
                                <w:szCs w:val="22"/>
                              </w:rPr>
                              <w:t>Without the continued grounding in the empirical that scientific a</w:t>
                            </w:r>
                            <w:r>
                              <w:rPr>
                                <w:rFonts w:ascii="Times New Roman" w:hAnsi="Times New Roman" w:cs="Times New Roman"/>
                                <w:color w:val="1F497D" w:themeColor="text2"/>
                                <w:sz w:val="22"/>
                                <w:szCs w:val="22"/>
                              </w:rPr>
                              <w:t>spects of our tradition provide</w:t>
                            </w:r>
                            <w:proofErr w:type="gramStart"/>
                            <w:r>
                              <w:rPr>
                                <w:rFonts w:ascii="Times New Roman" w:hAnsi="Times New Roman" w:cs="Times New Roman"/>
                                <w:color w:val="1F497D" w:themeColor="text2"/>
                                <w:sz w:val="22"/>
                                <w:szCs w:val="22"/>
                              </w:rPr>
                              <w:t>,</w:t>
                            </w:r>
                            <w:proofErr w:type="gramEnd"/>
                            <w:r w:rsidRPr="00403FFF">
                              <w:rPr>
                                <w:rFonts w:ascii="Times New Roman" w:hAnsi="Times New Roman" w:cs="Times New Roman"/>
                                <w:color w:val="1F497D" w:themeColor="text2"/>
                                <w:sz w:val="22"/>
                                <w:szCs w:val="22"/>
                              </w:rPr>
                              <w:t xml:space="preserve"> our interpretive efforts may float off into literary criticism and into particularistic forms of history. Without the interpretive tradition, the scientific tradition that grounds us will never get off the ground.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0;margin-top:10.55pt;width:23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XR7KUCAACuBQAADgAAAGRycy9lMm9Eb2MueG1srFRbT9swFH6ftP9g+X0kKdBCRYqqIqZJCBAw&#10;8ew6dpvN9vFsp2n363fspGk30B6mvTg+ORd/5zuXq+utVmQjnK/BlLQ4ySkRhkNVm1VJv77cfrqg&#10;xAdmKqbAiJLuhKfXs48frlo7FSNYg6qEIxjE+GlrS7oOwU6zzPO10MyfgBUGlRKcZgFFt8oqx1qM&#10;rlU2yvNx1oKrrAMuvMe/N52SzlJ8KQUPD1J6EYgqKWIL6XTpXMYzm12x6coxu655D4P9AwrNaoOP&#10;DqFuWGCkcfWbULrmDjzIcMJBZyBlzUXKAbMp8j+yeV4zK1IuSI63A03+/4Xl95tHR+qqpCNKDNNY&#10;oidoTCUq8oTkMbNqFHNkwZSCJpBRJKy1fop+z/bR9ZLHa8x+K52OX8yLbBPJu4FksQ2E48/R5aS4&#10;yLEWHHXFOM+xjDFqdnC3zofPAjSJl5K2olqJhCpC6qEkttnmzodEe9WDZ9W3ghKpFVZxwxTB4JOL&#10;vspHNpjswWZ8Wpyev7U5PbYpxuPxpIfZv4qA90ARfSSloyHdwk6JCEyZJyGR35h4gpw6WyyUIwiv&#10;pNX3oo+aLKOLrJUanIr3nFTYO/W20U2kbh8c8/ccD68N1ulFMGFw1LUB93dn2dnvs+5yjWmH7XLb&#10;t8QSqh12loNu5LzltzVW84758MgcVgc7APdGeMBDKmhLCv2NkjW4n+/9j/bY+qilpMWZLan/0TAn&#10;KFFfDA7FZXF2Foc8CWfnkxEK7lizPNaYRi8AS4D9gujSNdoHtb9KB/oV18s8vooqZji+XVIe3F5Y&#10;hG6X4ILiYj5PZjjYloU782x5DB4Jjn3ysn1lzvYtHXAa7mE/32yaWqobgoNt9DQwbwLIOkRlpLjj&#10;tRdwKeDtt61zLCerw5qd/QIAAP//AwBQSwMEFAAGAAgAAAAhAIY65nncAAAABwEAAA8AAABkcnMv&#10;ZG93bnJldi54bWxMj8FOwzAQRO9I/IO1SNyok1JCCXGqqlJ74YBI+QA3XpIUe53GTpv+PcsJjjOz&#10;mnlbrCZnxRmH0HlSkM4SEEi1Nx01Cj7324cliBA1GW09oYIrBliVtzeFzo2/0Aeeq9gILqGQawVt&#10;jH0uZahbdDrMfI/E2ZcfnI4sh0aaQV+43Fk5T5JMOt0RL7S6x02L9Xc1OgXV+G5Pbzu/PfZZsqBT&#10;tZdPL0el7u+m9SuIiFP8O4ZffEaHkpkOfiQThFXAj0QF8zQFwekiW7JxYOP5MQVZFvI/f/kDAAD/&#10;/wMAUEsBAi0AFAAGAAgAAAAhAOSZw8D7AAAA4QEAABMAAAAAAAAAAAAAAAAAAAAAAFtDb250ZW50&#10;X1R5cGVzXS54bWxQSwECLQAUAAYACAAAACEAI7Jq4dcAAACUAQAACwAAAAAAAAAAAAAAAAAsAQAA&#10;X3JlbHMvLnJlbHNQSwECLQAUAAYACAAAACEA7TXR7KUCAACuBQAADgAAAAAAAAAAAAAAAAAsAgAA&#10;ZHJzL2Uyb0RvYy54bWxQSwECLQAUAAYACAAAACEAhjrmedwAAAAHAQAADwAAAAAAAAAAAAAAAAD9&#10;BAAAZHJzL2Rvd25yZXYueG1sUEsFBgAAAAAEAAQA8wAAAAYGAAAAAA==&#10;" adj="15137,24437" fillcolor="white [3201]" strokecolor="black [3200]" strokeweight="2pt">
                <v:textbox>
                  <w:txbxContent>
                    <w:p w14:paraId="23EE7B0A" w14:textId="71AB379D" w:rsidR="004A51D6" w:rsidRPr="00403FFF" w:rsidRDefault="004A51D6" w:rsidP="00403FFF">
                      <w:pPr>
                        <w:pStyle w:val="NoSpacing"/>
                        <w:rPr>
                          <w:color w:val="1F497D" w:themeColor="text2"/>
                        </w:rPr>
                      </w:pPr>
                      <w:r w:rsidRPr="00403FFF">
                        <w:rPr>
                          <w:rFonts w:ascii="Times New Roman" w:hAnsi="Times New Roman" w:cs="Times New Roman"/>
                          <w:color w:val="1F497D" w:themeColor="text2"/>
                          <w:sz w:val="22"/>
                          <w:szCs w:val="22"/>
                        </w:rPr>
                        <w:t>Without the continued grounding in the empirical that scientific a</w:t>
                      </w:r>
                      <w:r>
                        <w:rPr>
                          <w:rFonts w:ascii="Times New Roman" w:hAnsi="Times New Roman" w:cs="Times New Roman"/>
                          <w:color w:val="1F497D" w:themeColor="text2"/>
                          <w:sz w:val="22"/>
                          <w:szCs w:val="22"/>
                        </w:rPr>
                        <w:t>spects of our tradition provide,</w:t>
                      </w:r>
                      <w:r w:rsidRPr="00403FFF">
                        <w:rPr>
                          <w:rFonts w:ascii="Times New Roman" w:hAnsi="Times New Roman" w:cs="Times New Roman"/>
                          <w:color w:val="1F497D" w:themeColor="text2"/>
                          <w:sz w:val="22"/>
                          <w:szCs w:val="22"/>
                        </w:rPr>
                        <w:t xml:space="preserve"> our interpretive efforts may float off into literary criticism and into particularistic forms of history. Without the interpretive tradition, the scientific tradition that grounds us will never get off the ground. </w:t>
                      </w:r>
                    </w:p>
                  </w:txbxContent>
                </v:textbox>
                <w10:wrap type="through"/>
              </v:shape>
            </w:pict>
          </mc:Fallback>
        </mc:AlternateContent>
      </w:r>
      <w:r w:rsidR="006A0EDD" w:rsidRPr="00BD1144">
        <w:rPr>
          <w:rFonts w:ascii="Times New Roman" w:hAnsi="Times New Roman" w:cs="Times New Roman"/>
          <w:noProof/>
          <w:color w:val="1C1C1C"/>
          <w:sz w:val="20"/>
          <w:szCs w:val="20"/>
        </w:rPr>
        <mc:AlternateContent>
          <mc:Choice Requires="wps">
            <w:drawing>
              <wp:anchor distT="0" distB="0" distL="114300" distR="114300" simplePos="0" relativeHeight="251660288" behindDoc="0" locked="0" layoutInCell="1" allowOverlap="1" wp14:anchorId="3E92EE14" wp14:editId="4CF287D7">
                <wp:simplePos x="0" y="0"/>
                <wp:positionH relativeFrom="column">
                  <wp:posOffset>3086100</wp:posOffset>
                </wp:positionH>
                <wp:positionV relativeFrom="paragraph">
                  <wp:posOffset>133985</wp:posOffset>
                </wp:positionV>
                <wp:extent cx="3200400" cy="2057400"/>
                <wp:effectExtent l="0" t="0" r="25400" b="228600"/>
                <wp:wrapThrough wrapText="bothSides">
                  <wp:wrapPolygon edited="0">
                    <wp:start x="1029" y="0"/>
                    <wp:lineTo x="0" y="1600"/>
                    <wp:lineTo x="0" y="20000"/>
                    <wp:lineTo x="686" y="21333"/>
                    <wp:lineTo x="686" y="21600"/>
                    <wp:lineTo x="5314" y="23733"/>
                    <wp:lineTo x="5657" y="23733"/>
                    <wp:lineTo x="6857" y="23733"/>
                    <wp:lineTo x="9429" y="23733"/>
                    <wp:lineTo x="20914" y="21867"/>
                    <wp:lineTo x="20914" y="21333"/>
                    <wp:lineTo x="21600" y="20000"/>
                    <wp:lineTo x="21600" y="1600"/>
                    <wp:lineTo x="20571" y="0"/>
                    <wp:lineTo x="1029" y="0"/>
                  </wp:wrapPolygon>
                </wp:wrapThrough>
                <wp:docPr id="3" name="Rounded Rectangular Callout 3"/>
                <wp:cNvGraphicFramePr/>
                <a:graphic xmlns:a="http://schemas.openxmlformats.org/drawingml/2006/main">
                  <a:graphicData uri="http://schemas.microsoft.com/office/word/2010/wordprocessingShape">
                    <wps:wsp>
                      <wps:cNvSpPr/>
                      <wps:spPr>
                        <a:xfrm>
                          <a:off x="0" y="0"/>
                          <a:ext cx="3200400" cy="2057400"/>
                        </a:xfrm>
                        <a:prstGeom prst="wedgeRoundRectCallout">
                          <a:avLst>
                            <a:gd name="adj1" fmla="val -20833"/>
                            <a:gd name="adj2" fmla="val 59722"/>
                            <a:gd name="adj3" fmla="val 16667"/>
                          </a:avLst>
                        </a:prstGeom>
                      </wps:spPr>
                      <wps:style>
                        <a:lnRef idx="2">
                          <a:schemeClr val="dk1"/>
                        </a:lnRef>
                        <a:fillRef idx="1">
                          <a:schemeClr val="lt1"/>
                        </a:fillRef>
                        <a:effectRef idx="0">
                          <a:schemeClr val="dk1"/>
                        </a:effectRef>
                        <a:fontRef idx="minor">
                          <a:schemeClr val="dk1"/>
                        </a:fontRef>
                      </wps:style>
                      <wps:txbx>
                        <w:txbxContent>
                          <w:p w:rsidR="004A51D6" w:rsidRPr="00403FFF" w:rsidRDefault="004A51D6" w:rsidP="00403FFF">
                            <w:pPr>
                              <w:jc w:val="center"/>
                              <w:rPr>
                                <w:color w:val="1F497D" w:themeColor="text2"/>
                              </w:rPr>
                            </w:pPr>
                            <w:r w:rsidRPr="00403FFF">
                              <w:rPr>
                                <w:rFonts w:ascii="Times New Roman" w:hAnsi="Times New Roman" w:cs="Times New Roman"/>
                                <w:color w:val="1F497D" w:themeColor="text2"/>
                                <w:sz w:val="22"/>
                                <w:szCs w:val="22"/>
                              </w:rPr>
                              <w:t xml:space="preserve">Much of the excitement and the trepidation of starting a new research project </w:t>
                            </w:r>
                            <w:proofErr w:type="gramStart"/>
                            <w:r w:rsidRPr="00403FFF">
                              <w:rPr>
                                <w:rFonts w:ascii="Times New Roman" w:hAnsi="Times New Roman" w:cs="Times New Roman"/>
                                <w:color w:val="1F497D" w:themeColor="text2"/>
                                <w:sz w:val="22"/>
                                <w:szCs w:val="22"/>
                              </w:rPr>
                              <w:t>depends</w:t>
                            </w:r>
                            <w:proofErr w:type="gramEnd"/>
                            <w:r w:rsidRPr="00403FFF">
                              <w:rPr>
                                <w:rFonts w:ascii="Times New Roman" w:hAnsi="Times New Roman" w:cs="Times New Roman"/>
                                <w:color w:val="1F497D" w:themeColor="text2"/>
                                <w:sz w:val="22"/>
                                <w:szCs w:val="22"/>
                              </w:rPr>
                              <w:t xml:space="preserve"> on the development of a question that can generate an answer and the excitement often lies in asking new questions which invite equally clear and specific answers. However… there are different modes of questioning, and these different modes also often have rather different senses of what might constitute `an answer'… it is important to give some thought to the assumptions you are making when you think about `a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ed Rectangular Callout 3" o:spid="_x0000_s1027" type="#_x0000_t62" style="position:absolute;margin-left:243pt;margin-top:10.55pt;width:25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D40qsCAAC2BQAADgAAAGRycy9lMm9Eb2MueG1srFTJbtswEL0X6D8QvCda7NiJETkwHKQoECRB&#10;kiJnmiJttRSHJSnL7td3SMmy2wY9FL1IHM7CN2+W65tdrchWWFeBLmh2nlIiNIey0uuCfnm9O7uk&#10;xHmmS6ZAi4LuhaM3848frlszEzlsQJXCEgyi3aw1Bd14b2ZJ4vhG1MydgxEalRJszTyKdp2UlrUY&#10;vVZJnqaTpAVbGgtcOIe3t52SzmN8KQX3j1I64YkqKGLz8WvjdxW+yfyazdaWmU3FexjsH1DUrNL4&#10;6BDqlnlGGlv9EaquuAUH0p9zqBOQsuIi5oDZZOlv2bxsmBExFyTHmYEm9//C8oftkyVVWdARJZrV&#10;WKJnaHQpSvKM5DG9bhSzZMmUgsaTUSCsNW6Gfi/myfaSw2PIfidtHf6YF9lFkvcDyWLnCcfLEZZt&#10;nGItOOry9GIaBIyTHN2Ndf6TgJqEQ0FbUa5FRBUg9VAi22x773ykvezBs/JrRomsFVZxyxQ5y9PL&#10;UUSNtTkxyk+NLq6med63wokNMnIMlE0mk2mPs38WER+QIvzASsdDPPm9EgGZ0s9CIsGYeR4xx9YW&#10;S2UJ4ito+S3ro0bL4CIrpQan7D0n5Q9OvW1wE7HdB8f0Pcfja4N1fBG0HxzrSoP9u7Ps7A9Zd7mG&#10;tP1utYvdFPGFmxWUe+wwC93oOcPvKqzqPXP+iVmsEnYC7g//iB+poC0o9CdKNmB/vHcf7HEEUEtJ&#10;i7NbUPe9YVZQoj5rHI6rbDwOwx6F8cU0R8GealanGt3US8BKYN8gungM9l4djtJC/YZrZhFeRRXT&#10;HN8uKPf2ICx9t1NwUXGxWEQzHHDD/L1+MTwEDzyHdnndvTFr+tb2OBUPcJhzNoud1Q3D0TZ4alg0&#10;HmTlg/LIay/gcsDTL9vnVI5Wx3U7/wkAAP//AwBQSwMEFAAGAAgAAAAhADskoq/gAAAACgEAAA8A&#10;AABkcnMvZG93bnJldi54bWxMj8FOwzAQRO9I/IO1SNyokxJKG7KpEGrFAYFEC3cn3sYpsR3FbhP+&#10;nuUEx9kZzb4p1pPtxJmG0HqHkM4SEORqr1vXIHzstzdLECEqp1XnHSF8U4B1eXlRqFz70b3TeRcb&#10;wSUu5ArBxNjnUobakFVh5nty7B38YFVkOTRSD2rkctvJeZIspFWt4w9G9fRkqP7anSzCptbH4/71&#10;/pCN5i08G1Nttp8viNdX0+MDiEhT/AvDLz6jQ8lMlT85HUSHkC0XvCUizNMUBAdWq4QPFcJtdpeC&#10;LAv5f0L5AwAA//8DAFBLAQItABQABgAIAAAAIQDkmcPA+wAAAOEBAAATAAAAAAAAAAAAAAAAAAAA&#10;AABbQ29udGVudF9UeXBlc10ueG1sUEsBAi0AFAAGAAgAAAAhACOyauHXAAAAlAEAAAsAAAAAAAAA&#10;AAAAAAAALAEAAF9yZWxzLy5yZWxzUEsBAi0AFAAGAAgAAAAhACGA+NKrAgAAtgUAAA4AAAAAAAAA&#10;AAAAAAAALAIAAGRycy9lMm9Eb2MueG1sUEsBAi0AFAAGAAgAAAAhADskoq/gAAAACgEAAA8AAAAA&#10;AAAAAAAAAAAAAwUAAGRycy9kb3ducmV2LnhtbFBLBQYAAAAABAAEAPMAAAAQBgAAAAA=&#10;" adj="6300,23700" fillcolor="white [3201]" strokecolor="black [3200]" strokeweight="2pt">
                <v:textbox>
                  <w:txbxContent>
                    <w:p w14:paraId="42B32D11" w14:textId="5964D6FF" w:rsidR="004A51D6" w:rsidRPr="00403FFF" w:rsidRDefault="004A51D6" w:rsidP="00403FFF">
                      <w:pPr>
                        <w:jc w:val="center"/>
                        <w:rPr>
                          <w:color w:val="1F497D" w:themeColor="text2"/>
                        </w:rPr>
                      </w:pPr>
                      <w:r w:rsidRPr="00403FFF">
                        <w:rPr>
                          <w:rFonts w:ascii="Times New Roman" w:hAnsi="Times New Roman" w:cs="Times New Roman"/>
                          <w:color w:val="1F497D" w:themeColor="text2"/>
                          <w:sz w:val="22"/>
                          <w:szCs w:val="22"/>
                        </w:rPr>
                        <w:t>Much of the excitement and the trepidation of starting a new research project depends on the development of a question that can generate an answer and the excitement often lies in asking new questions which invite equally clear and specific answers. However… there are different modes of questioning, and these different modes also often have rather different senses of what might constitute `an answer'… it is important to give some thought to the assumptions you are making when you think about `a question'.</w:t>
                      </w:r>
                    </w:p>
                  </w:txbxContent>
                </v:textbox>
                <w10:wrap type="through"/>
              </v:shape>
            </w:pict>
          </mc:Fallback>
        </mc:AlternateContent>
      </w:r>
    </w:p>
    <w:p w:rsidR="00403FFF" w:rsidRPr="00BD1144" w:rsidRDefault="00403FFF" w:rsidP="005B7CE2">
      <w:pPr>
        <w:pStyle w:val="NoSpacing"/>
        <w:jc w:val="right"/>
        <w:rPr>
          <w:rFonts w:ascii="Times New Roman" w:hAnsi="Times New Roman" w:cs="Times New Roman"/>
          <w:sz w:val="20"/>
          <w:szCs w:val="20"/>
        </w:rPr>
      </w:pPr>
    </w:p>
    <w:p w:rsidR="00596C23" w:rsidRPr="00BD1144" w:rsidRDefault="00D61093" w:rsidP="00334A11">
      <w:pPr>
        <w:pStyle w:val="NoSpacing"/>
        <w:rPr>
          <w:rFonts w:ascii="Times New Roman" w:hAnsi="Times New Roman" w:cs="Times New Roman"/>
          <w:sz w:val="20"/>
          <w:szCs w:val="20"/>
        </w:rPr>
      </w:pPr>
      <w:r w:rsidRPr="00BD1144">
        <w:rPr>
          <w:rFonts w:ascii="Times New Roman" w:hAnsi="Times New Roman" w:cs="Times New Roman"/>
          <w:sz w:val="20"/>
          <w:szCs w:val="20"/>
        </w:rPr>
        <w:t xml:space="preserve">Roy Rappaport, Cultural Anthropology’s Future Agenda, </w:t>
      </w:r>
      <w:proofErr w:type="spellStart"/>
      <w:r w:rsidRPr="00BD1144">
        <w:rPr>
          <w:rFonts w:ascii="Times New Roman" w:hAnsi="Times New Roman" w:cs="Times New Roman"/>
          <w:sz w:val="20"/>
          <w:szCs w:val="20"/>
        </w:rPr>
        <w:t>pg</w:t>
      </w:r>
      <w:proofErr w:type="spellEnd"/>
      <w:r w:rsidRPr="00BD1144">
        <w:rPr>
          <w:rFonts w:ascii="Times New Roman" w:hAnsi="Times New Roman" w:cs="Times New Roman"/>
          <w:sz w:val="20"/>
          <w:szCs w:val="20"/>
        </w:rPr>
        <w:t xml:space="preserve"> 76</w:t>
      </w:r>
    </w:p>
    <w:p w:rsidR="00403FFF" w:rsidRPr="00BD1144" w:rsidRDefault="005723AE" w:rsidP="005B7CE2">
      <w:pPr>
        <w:widowControl w:val="0"/>
        <w:autoSpaceDE w:val="0"/>
        <w:autoSpaceDN w:val="0"/>
        <w:adjustRightInd w:val="0"/>
        <w:rPr>
          <w:rFonts w:ascii="Times New Roman" w:hAnsi="Times New Roman" w:cs="Times New Roman"/>
          <w:color w:val="000000" w:themeColor="text1"/>
          <w:sz w:val="20"/>
          <w:szCs w:val="20"/>
        </w:rPr>
      </w:pPr>
      <w:r w:rsidRPr="00BD1144">
        <w:rPr>
          <w:rFonts w:ascii="Times New Roman" w:hAnsi="Times New Roman" w:cs="Times New Roman"/>
          <w:color w:val="000000" w:themeColor="text1"/>
          <w:sz w:val="20"/>
          <w:szCs w:val="20"/>
        </w:rPr>
        <w:br w:type="column"/>
      </w:r>
    </w:p>
    <w:p w:rsidR="005B7CE2" w:rsidRPr="00BD1144" w:rsidRDefault="005B7CE2" w:rsidP="005B7CE2">
      <w:pPr>
        <w:widowControl w:val="0"/>
        <w:autoSpaceDE w:val="0"/>
        <w:autoSpaceDN w:val="0"/>
        <w:adjustRightInd w:val="0"/>
        <w:spacing w:after="240"/>
        <w:jc w:val="right"/>
        <w:rPr>
          <w:rFonts w:ascii="Times New Roman" w:hAnsi="Times New Roman" w:cs="Times New Roman"/>
          <w:color w:val="000000" w:themeColor="text1"/>
          <w:sz w:val="20"/>
          <w:szCs w:val="20"/>
        </w:rPr>
      </w:pPr>
      <w:r w:rsidRPr="00BD1144">
        <w:rPr>
          <w:rFonts w:ascii="Times New Roman" w:hAnsi="Times New Roman" w:cs="Times New Roman"/>
          <w:color w:val="000000" w:themeColor="text1"/>
          <w:sz w:val="20"/>
          <w:szCs w:val="20"/>
        </w:rPr>
        <w:t xml:space="preserve">Gillian Rose, Using Social Theory: Thinking </w:t>
      </w:r>
      <w:proofErr w:type="gramStart"/>
      <w:r w:rsidRPr="00BD1144">
        <w:rPr>
          <w:rFonts w:ascii="Times New Roman" w:hAnsi="Times New Roman" w:cs="Times New Roman"/>
          <w:color w:val="000000" w:themeColor="text1"/>
          <w:sz w:val="20"/>
          <w:szCs w:val="20"/>
        </w:rPr>
        <w:t>Through</w:t>
      </w:r>
      <w:proofErr w:type="gramEnd"/>
      <w:r w:rsidRPr="00BD1144">
        <w:rPr>
          <w:rFonts w:ascii="Times New Roman" w:hAnsi="Times New Roman" w:cs="Times New Roman"/>
          <w:color w:val="000000" w:themeColor="text1"/>
          <w:sz w:val="20"/>
          <w:szCs w:val="20"/>
        </w:rPr>
        <w:t xml:space="preserve"> Research, </w:t>
      </w:r>
      <w:proofErr w:type="spellStart"/>
      <w:r w:rsidRPr="00BD1144">
        <w:rPr>
          <w:rFonts w:ascii="Times New Roman" w:hAnsi="Times New Roman" w:cs="Times New Roman"/>
          <w:color w:val="000000" w:themeColor="text1"/>
          <w:sz w:val="20"/>
          <w:szCs w:val="20"/>
        </w:rPr>
        <w:t>pg</w:t>
      </w:r>
      <w:proofErr w:type="spellEnd"/>
      <w:r w:rsidRPr="00BD1144">
        <w:rPr>
          <w:rFonts w:ascii="Times New Roman" w:hAnsi="Times New Roman" w:cs="Times New Roman"/>
          <w:color w:val="000000" w:themeColor="text1"/>
          <w:sz w:val="20"/>
          <w:szCs w:val="20"/>
        </w:rPr>
        <w:t xml:space="preserve"> 9 </w:t>
      </w:r>
    </w:p>
    <w:p w:rsidR="005723AE" w:rsidRPr="00BD1144" w:rsidRDefault="005723AE" w:rsidP="006675B9">
      <w:pPr>
        <w:rPr>
          <w:rFonts w:ascii="Times New Roman" w:hAnsi="Times New Roman" w:cs="Times New Roman"/>
          <w:color w:val="000000" w:themeColor="text1"/>
          <w:sz w:val="20"/>
          <w:szCs w:val="20"/>
        </w:rPr>
        <w:sectPr w:rsidR="005723AE" w:rsidRPr="00BD1144" w:rsidSect="005723AE">
          <w:type w:val="continuous"/>
          <w:pgSz w:w="12240" w:h="15840"/>
          <w:pgMar w:top="1440" w:right="1440" w:bottom="1440" w:left="1440" w:header="720" w:footer="720" w:gutter="0"/>
          <w:cols w:num="2" w:space="720"/>
          <w:noEndnote/>
        </w:sectPr>
      </w:pPr>
    </w:p>
    <w:p w:rsidR="00403FFF" w:rsidRPr="00BD1144" w:rsidRDefault="00403FFF" w:rsidP="00403FFF">
      <w:pPr>
        <w:widowControl w:val="0"/>
        <w:autoSpaceDE w:val="0"/>
        <w:autoSpaceDN w:val="0"/>
        <w:adjustRightInd w:val="0"/>
        <w:rPr>
          <w:rFonts w:ascii="Times New Roman" w:hAnsi="Times New Roman" w:cs="Times New Roman"/>
          <w:color w:val="000000" w:themeColor="text1"/>
          <w:sz w:val="20"/>
          <w:szCs w:val="20"/>
        </w:rPr>
      </w:pPr>
    </w:p>
    <w:p w:rsidR="00A60DD5" w:rsidRPr="00BD1144" w:rsidRDefault="00A60DD5" w:rsidP="00610E3A">
      <w:pPr>
        <w:widowControl w:val="0"/>
        <w:autoSpaceDE w:val="0"/>
        <w:autoSpaceDN w:val="0"/>
        <w:adjustRightInd w:val="0"/>
        <w:spacing w:after="240"/>
        <w:rPr>
          <w:rFonts w:ascii="Times" w:hAnsi="Times" w:cs="Times"/>
          <w:sz w:val="20"/>
          <w:szCs w:val="20"/>
        </w:rPr>
      </w:pPr>
      <w:r w:rsidRPr="00BD1144">
        <w:rPr>
          <w:rFonts w:ascii="Times New Roman" w:hAnsi="Times New Roman" w:cs="Times New Roman"/>
          <w:sz w:val="20"/>
          <w:szCs w:val="20"/>
        </w:rPr>
        <w:t xml:space="preserve">This seminar prepares doctoral students to design ethnographic research projects, write grant proposals, collect and analyze data, and write up research findings. Topics addressed include the relationship between theory and method, defining researchable questions, research ethics, IRB protocols, participant observation, sensory ethnography, writing </w:t>
      </w:r>
      <w:proofErr w:type="spellStart"/>
      <w:r w:rsidRPr="00BD1144">
        <w:rPr>
          <w:rFonts w:ascii="Times New Roman" w:hAnsi="Times New Roman" w:cs="Times New Roman"/>
          <w:sz w:val="20"/>
          <w:szCs w:val="20"/>
        </w:rPr>
        <w:t>fieldnotes</w:t>
      </w:r>
      <w:proofErr w:type="spellEnd"/>
      <w:r w:rsidRPr="00BD1144">
        <w:rPr>
          <w:rFonts w:ascii="Times New Roman" w:hAnsi="Times New Roman" w:cs="Times New Roman"/>
          <w:sz w:val="20"/>
          <w:szCs w:val="20"/>
        </w:rPr>
        <w:t xml:space="preserve">, interview techniques (unstructured, semi-structured, structured), transcription, sampling, designing questionnaires, coding data, data analysis, research proposal evaluation criteria, peer review processes, interpersonal relations with fieldwork interlocutors, and other methodological topics of interest to seminar participants (e.g., oral histories, life histories, censuses, focus group interviews, archival research). </w:t>
      </w:r>
    </w:p>
    <w:p w:rsidR="00A60DD5" w:rsidRPr="00BD1144" w:rsidRDefault="00A60DD5" w:rsidP="00A60DD5">
      <w:pPr>
        <w:widowControl w:val="0"/>
        <w:autoSpaceDE w:val="0"/>
        <w:autoSpaceDN w:val="0"/>
        <w:adjustRightInd w:val="0"/>
        <w:spacing w:after="240"/>
        <w:rPr>
          <w:rFonts w:ascii="Times" w:hAnsi="Times" w:cs="Times"/>
          <w:sz w:val="20"/>
          <w:szCs w:val="20"/>
        </w:rPr>
      </w:pPr>
      <w:r w:rsidRPr="00BD1144">
        <w:rPr>
          <w:rFonts w:ascii="Times New Roman" w:hAnsi="Times New Roman" w:cs="Times New Roman"/>
          <w:sz w:val="20"/>
          <w:szCs w:val="20"/>
        </w:rPr>
        <w:t xml:space="preserve">Practical exercises will introduce students to techniques of collecting, coding, analyzing and interpreting qualitative and quantitative data (with an emphasis on qualitative techniques). Students will review research proposals funded by a variety of agencies. We will discuss key components of successful proposals, along with screening criteria </w:t>
      </w:r>
      <w:proofErr w:type="gramStart"/>
      <w:r w:rsidRPr="00BD1144">
        <w:rPr>
          <w:rFonts w:ascii="Times New Roman" w:hAnsi="Times New Roman" w:cs="Times New Roman"/>
          <w:sz w:val="20"/>
          <w:szCs w:val="20"/>
        </w:rPr>
        <w:t>proposal</w:t>
      </w:r>
      <w:proofErr w:type="gramEnd"/>
      <w:r w:rsidRPr="00BD1144">
        <w:rPr>
          <w:rFonts w:ascii="Times New Roman" w:hAnsi="Times New Roman" w:cs="Times New Roman"/>
          <w:sz w:val="20"/>
          <w:szCs w:val="20"/>
        </w:rPr>
        <w:t xml:space="preserve"> reviewers use and how they vary across funding agencies. We will examine actual cases of ethical dilemmas considered by the AAA and how they were resolved, as well as Institutional Review Board (IRB) criteria for research on human subjects. Published examples of ethnographic writing will be interspersed throughout the course; we will explore their methodological, </w:t>
      </w:r>
      <w:proofErr w:type="spellStart"/>
      <w:r w:rsidRPr="00BD1144">
        <w:rPr>
          <w:rFonts w:ascii="Times New Roman" w:hAnsi="Times New Roman" w:cs="Times New Roman"/>
          <w:sz w:val="20"/>
          <w:szCs w:val="20"/>
        </w:rPr>
        <w:t>narratological</w:t>
      </w:r>
      <w:proofErr w:type="spellEnd"/>
      <w:r w:rsidRPr="00BD1144">
        <w:rPr>
          <w:rFonts w:ascii="Times New Roman" w:hAnsi="Times New Roman" w:cs="Times New Roman"/>
          <w:sz w:val="20"/>
          <w:szCs w:val="20"/>
        </w:rPr>
        <w:t xml:space="preserve">, ethical, and epistemological dimensions. </w:t>
      </w:r>
    </w:p>
    <w:p w:rsidR="002167C1" w:rsidRPr="00BD1144" w:rsidRDefault="002167C1" w:rsidP="002167C1">
      <w:pPr>
        <w:widowControl w:val="0"/>
        <w:autoSpaceDE w:val="0"/>
        <w:autoSpaceDN w:val="0"/>
        <w:adjustRightInd w:val="0"/>
        <w:spacing w:after="240"/>
        <w:rPr>
          <w:rFonts w:ascii="Times New Roman" w:hAnsi="Times New Roman" w:cs="Times New Roman"/>
          <w:sz w:val="20"/>
          <w:szCs w:val="20"/>
        </w:rPr>
      </w:pPr>
      <w:r w:rsidRPr="00BD1144">
        <w:rPr>
          <w:rFonts w:ascii="Book Antiqua" w:hAnsi="Book Antiqua" w:cs="Times New Roman"/>
          <w:b/>
          <w:sz w:val="20"/>
          <w:szCs w:val="20"/>
        </w:rPr>
        <w:t>Requirements</w:t>
      </w:r>
      <w:r w:rsidRPr="00BD1144">
        <w:rPr>
          <w:rFonts w:ascii="Times New Roman" w:hAnsi="Times New Roman" w:cs="Times New Roman"/>
          <w:sz w:val="20"/>
          <w:szCs w:val="20"/>
        </w:rPr>
        <w:t>: 1) read all required material before class 2)</w:t>
      </w:r>
      <w:r w:rsidR="00E26658" w:rsidRPr="00BD1144">
        <w:rPr>
          <w:rFonts w:ascii="Times New Roman" w:hAnsi="Times New Roman" w:cs="Times New Roman"/>
          <w:sz w:val="20"/>
          <w:szCs w:val="20"/>
        </w:rPr>
        <w:t xml:space="preserve"> write a two paragraph summary of the readings to Sakai by 4pm Wednesday 3)</w:t>
      </w:r>
      <w:r w:rsidRPr="00BD1144">
        <w:rPr>
          <w:rFonts w:ascii="Times New Roman" w:hAnsi="Times New Roman" w:cs="Times New Roman"/>
          <w:sz w:val="20"/>
          <w:szCs w:val="20"/>
        </w:rPr>
        <w:t xml:space="preserve"> ac</w:t>
      </w:r>
      <w:r w:rsidR="00E26658" w:rsidRPr="00BD1144">
        <w:rPr>
          <w:rFonts w:ascii="Times New Roman" w:hAnsi="Times New Roman" w:cs="Times New Roman"/>
          <w:sz w:val="20"/>
          <w:szCs w:val="20"/>
        </w:rPr>
        <w:t>tive participation in seminars 4</w:t>
      </w:r>
      <w:r w:rsidRPr="00BD1144">
        <w:rPr>
          <w:rFonts w:ascii="Times New Roman" w:hAnsi="Times New Roman" w:cs="Times New Roman"/>
          <w:sz w:val="20"/>
          <w:szCs w:val="20"/>
        </w:rPr>
        <w:t>) complete all written exercises and research technique assig</w:t>
      </w:r>
      <w:r w:rsidR="00E26658" w:rsidRPr="00BD1144">
        <w:rPr>
          <w:rFonts w:ascii="Times New Roman" w:hAnsi="Times New Roman" w:cs="Times New Roman"/>
          <w:sz w:val="20"/>
          <w:szCs w:val="20"/>
        </w:rPr>
        <w:t>nments 5</w:t>
      </w:r>
      <w:r w:rsidRPr="00BD1144">
        <w:rPr>
          <w:rFonts w:ascii="Times New Roman" w:hAnsi="Times New Roman" w:cs="Times New Roman"/>
          <w:sz w:val="20"/>
          <w:szCs w:val="20"/>
        </w:rPr>
        <w:t xml:space="preserve">) prepare a solid draft of your research proposal. A student who misses a seminar meeting should inform the instructor in advance of the reason for the absence, and by noon on the Friday following the missed class must complete not only any regular assignment but also a make-up assignment that will include a three-page summary of the readings covered that week. </w:t>
      </w:r>
    </w:p>
    <w:p w:rsidR="002167C1" w:rsidRPr="00BD1144" w:rsidRDefault="002167C1" w:rsidP="002167C1">
      <w:pPr>
        <w:widowControl w:val="0"/>
        <w:autoSpaceDE w:val="0"/>
        <w:autoSpaceDN w:val="0"/>
        <w:adjustRightInd w:val="0"/>
        <w:spacing w:after="240"/>
        <w:rPr>
          <w:rFonts w:ascii="Times New Roman" w:hAnsi="Times New Roman" w:cs="Times New Roman"/>
          <w:sz w:val="20"/>
          <w:szCs w:val="20"/>
        </w:rPr>
      </w:pPr>
      <w:r w:rsidRPr="00BD1144">
        <w:rPr>
          <w:rFonts w:ascii="Book Antiqua" w:hAnsi="Book Antiqua" w:cs="Times New Roman"/>
          <w:b/>
          <w:sz w:val="20"/>
          <w:szCs w:val="20"/>
        </w:rPr>
        <w:t>Grades</w:t>
      </w:r>
      <w:r w:rsidRPr="00BD1144">
        <w:rPr>
          <w:rFonts w:ascii="Times New Roman" w:hAnsi="Times New Roman" w:cs="Times New Roman"/>
          <w:sz w:val="20"/>
          <w:szCs w:val="20"/>
        </w:rPr>
        <w:t xml:space="preserve">: attendance and participation 30 points; short writing assignments and </w:t>
      </w:r>
      <w:r w:rsidR="000E411C" w:rsidRPr="00BD1144">
        <w:rPr>
          <w:rFonts w:ascii="Times New Roman" w:hAnsi="Times New Roman" w:cs="Times New Roman"/>
          <w:sz w:val="20"/>
          <w:szCs w:val="20"/>
        </w:rPr>
        <w:t xml:space="preserve">exercises 30 pts; oral presentations 10 pts; </w:t>
      </w:r>
      <w:r w:rsidRPr="00BD1144">
        <w:rPr>
          <w:rFonts w:ascii="Times New Roman" w:hAnsi="Times New Roman" w:cs="Times New Roman"/>
          <w:sz w:val="20"/>
          <w:szCs w:val="20"/>
        </w:rPr>
        <w:t>research proposal initial draft 15 pts; research proposal</w:t>
      </w:r>
      <w:r w:rsidR="000E411C" w:rsidRPr="00BD1144">
        <w:rPr>
          <w:rFonts w:ascii="Times New Roman" w:hAnsi="Times New Roman" w:cs="Times New Roman"/>
          <w:sz w:val="20"/>
          <w:szCs w:val="20"/>
        </w:rPr>
        <w:t xml:space="preserve"> final draft 15 pts</w:t>
      </w:r>
      <w:r w:rsidR="008E1423" w:rsidRPr="00BD1144">
        <w:rPr>
          <w:rFonts w:ascii="Times New Roman" w:hAnsi="Times New Roman" w:cs="Times New Roman"/>
          <w:sz w:val="20"/>
          <w:szCs w:val="20"/>
        </w:rPr>
        <w:t>.</w:t>
      </w:r>
    </w:p>
    <w:p w:rsidR="00C62C93" w:rsidRPr="00BD1144" w:rsidRDefault="00C62C93" w:rsidP="00C62C93">
      <w:pPr>
        <w:rPr>
          <w:rFonts w:ascii="Times New Roman" w:hAnsi="Times New Roman" w:cs="Times New Roman"/>
          <w:sz w:val="20"/>
          <w:szCs w:val="20"/>
        </w:rPr>
      </w:pPr>
      <w:r w:rsidRPr="00BD1144">
        <w:rPr>
          <w:rFonts w:ascii="Book Antiqua" w:hAnsi="Book Antiqua" w:cs="Times New Roman"/>
          <w:b/>
          <w:sz w:val="20"/>
          <w:szCs w:val="20"/>
        </w:rPr>
        <w:t>Required Readings</w:t>
      </w:r>
      <w:r w:rsidRPr="00BD1144">
        <w:rPr>
          <w:rFonts w:ascii="Times New Roman" w:hAnsi="Times New Roman" w:cs="Times New Roman"/>
          <w:sz w:val="20"/>
          <w:szCs w:val="20"/>
        </w:rPr>
        <w:t>:</w:t>
      </w:r>
    </w:p>
    <w:p w:rsidR="00083375" w:rsidRPr="00BD1144" w:rsidRDefault="00083375" w:rsidP="00C62C93">
      <w:pPr>
        <w:rPr>
          <w:rFonts w:ascii="Times New Roman" w:hAnsi="Times New Roman" w:cs="Times New Roman"/>
          <w:sz w:val="20"/>
          <w:szCs w:val="20"/>
        </w:rPr>
      </w:pPr>
    </w:p>
    <w:p w:rsidR="00673F8E" w:rsidRPr="00BD1144" w:rsidRDefault="00673F8E" w:rsidP="00C62C93">
      <w:pPr>
        <w:rPr>
          <w:rFonts w:ascii="Times New Roman" w:hAnsi="Times New Roman" w:cs="Times New Roman"/>
          <w:sz w:val="20"/>
          <w:szCs w:val="20"/>
        </w:rPr>
        <w:sectPr w:rsidR="00673F8E" w:rsidRPr="00BD1144" w:rsidSect="005723AE">
          <w:type w:val="continuous"/>
          <w:pgSz w:w="12240" w:h="15840"/>
          <w:pgMar w:top="1440" w:right="1440" w:bottom="1440" w:left="1440" w:header="720" w:footer="720" w:gutter="0"/>
          <w:cols w:space="720"/>
          <w:noEndnote/>
        </w:sectPr>
      </w:pP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lastRenderedPageBreak/>
        <w:t xml:space="preserve">Becker, Howard S. </w:t>
      </w: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Pr="00BD1144">
        <w:rPr>
          <w:rFonts w:ascii="Times New Roman" w:hAnsi="Times New Roman" w:cs="Times New Roman"/>
          <w:i/>
          <w:iCs/>
          <w:sz w:val="20"/>
          <w:szCs w:val="20"/>
        </w:rPr>
        <w:t>Writing for Social Scientists: How to Start and Finish Your Thesis, Book, or Article</w:t>
      </w:r>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2nd Edition.</w:t>
      </w:r>
      <w:proofErr w:type="gramEnd"/>
      <w:r w:rsidRPr="00BD1144">
        <w:rPr>
          <w:rFonts w:ascii="Times New Roman" w:hAnsi="Times New Roman" w:cs="Times New Roman"/>
          <w:sz w:val="20"/>
          <w:szCs w:val="20"/>
        </w:rPr>
        <w:t xml:space="preserve"> Chicago: University of Chicago Press. </w:t>
      </w:r>
    </w:p>
    <w:p w:rsidR="00C62C93" w:rsidRPr="00BD1144" w:rsidRDefault="00C62C93" w:rsidP="00C62C93">
      <w:pPr>
        <w:rPr>
          <w:rFonts w:ascii="Times New Roman" w:hAnsi="Times New Roman" w:cs="Times New Roman"/>
          <w:sz w:val="20"/>
          <w:szCs w:val="20"/>
        </w:rPr>
      </w:pP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lastRenderedPageBreak/>
        <w:t xml:space="preserve">Bernard, H. Russell Bernard </w:t>
      </w: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Research Methods in Anthropology: Qualitative and Quantitative Methods</w:t>
      </w:r>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5th Edition.</w:t>
      </w:r>
      <w:proofErr w:type="gramEnd"/>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Altamira Press.</w:t>
      </w:r>
      <w:proofErr w:type="gramEnd"/>
      <w:r w:rsidRPr="00BD1144">
        <w:rPr>
          <w:rFonts w:ascii="Times New Roman" w:hAnsi="Times New Roman" w:cs="Times New Roman"/>
          <w:sz w:val="20"/>
          <w:szCs w:val="20"/>
        </w:rPr>
        <w:t xml:space="preserve"> </w:t>
      </w:r>
    </w:p>
    <w:p w:rsidR="00C62C93" w:rsidRPr="00BD1144" w:rsidRDefault="00C62C93" w:rsidP="00C62C93">
      <w:pPr>
        <w:rPr>
          <w:rFonts w:ascii="Times New Roman" w:hAnsi="Times New Roman" w:cs="Times New Roman"/>
          <w:sz w:val="20"/>
          <w:szCs w:val="20"/>
        </w:rPr>
      </w:pP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lastRenderedPageBreak/>
        <w:t xml:space="preserve">Emerson, Robert M., Rachel I. </w:t>
      </w:r>
      <w:proofErr w:type="spellStart"/>
      <w:r w:rsidRPr="00BD1144">
        <w:rPr>
          <w:rFonts w:ascii="Times New Roman" w:hAnsi="Times New Roman" w:cs="Times New Roman"/>
          <w:sz w:val="20"/>
          <w:szCs w:val="20"/>
        </w:rPr>
        <w:t>Fretz</w:t>
      </w:r>
      <w:proofErr w:type="spellEnd"/>
      <w:r w:rsidRPr="00BD1144">
        <w:rPr>
          <w:rFonts w:ascii="Times New Roman" w:hAnsi="Times New Roman" w:cs="Times New Roman"/>
          <w:sz w:val="20"/>
          <w:szCs w:val="20"/>
        </w:rPr>
        <w:t>, and Linda L. Shaw</w:t>
      </w:r>
    </w:p>
    <w:p w:rsidR="00C62C93" w:rsidRPr="00BD1144" w:rsidRDefault="00C62C93" w:rsidP="00C62C93">
      <w:pPr>
        <w:rPr>
          <w:rFonts w:ascii="Times New Roman" w:hAnsi="Times New Roman" w:cs="Times New Roman"/>
          <w:sz w:val="20"/>
          <w:szCs w:val="20"/>
        </w:rPr>
      </w:pPr>
      <w:proofErr w:type="gramStart"/>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 xml:space="preserve">Writing Ethnographic </w:t>
      </w:r>
      <w:proofErr w:type="spellStart"/>
      <w:r w:rsidRPr="00BD1144">
        <w:rPr>
          <w:rFonts w:ascii="Times New Roman" w:hAnsi="Times New Roman" w:cs="Times New Roman"/>
          <w:i/>
          <w:iCs/>
          <w:sz w:val="20"/>
          <w:szCs w:val="20"/>
        </w:rPr>
        <w:t>Fieldnotes</w:t>
      </w:r>
      <w:proofErr w:type="spellEnd"/>
      <w:r w:rsidRPr="00BD1144">
        <w:rPr>
          <w:rFonts w:ascii="Times New Roman" w:hAnsi="Times New Roman" w:cs="Times New Roman"/>
          <w:sz w:val="20"/>
          <w:szCs w:val="20"/>
        </w:rPr>
        <w:t>.</w:t>
      </w:r>
      <w:proofErr w:type="gramEnd"/>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2nd Edition.</w:t>
      </w:r>
      <w:proofErr w:type="gramEnd"/>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University of Chicago Press.</w:t>
      </w:r>
      <w:proofErr w:type="gramEnd"/>
      <w:r w:rsidRPr="00BD1144">
        <w:rPr>
          <w:rFonts w:ascii="Times New Roman" w:hAnsi="Times New Roman" w:cs="Times New Roman"/>
          <w:sz w:val="20"/>
          <w:szCs w:val="20"/>
        </w:rPr>
        <w:t xml:space="preserve"> </w:t>
      </w:r>
    </w:p>
    <w:p w:rsidR="00C62C93" w:rsidRPr="00BD1144" w:rsidRDefault="00C62C93" w:rsidP="00C62C93">
      <w:pPr>
        <w:rPr>
          <w:rFonts w:ascii="Times New Roman" w:hAnsi="Times New Roman" w:cs="Times New Roman"/>
          <w:sz w:val="20"/>
          <w:szCs w:val="20"/>
        </w:rPr>
      </w:pP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t xml:space="preserve">Robben, Antonius C.G.M. and Jeffrey A. </w:t>
      </w:r>
      <w:proofErr w:type="spellStart"/>
      <w:r w:rsidRPr="00BD1144">
        <w:rPr>
          <w:rFonts w:ascii="Times New Roman" w:hAnsi="Times New Roman" w:cs="Times New Roman"/>
          <w:sz w:val="20"/>
          <w:szCs w:val="20"/>
        </w:rPr>
        <w:t>Sluka</w:t>
      </w:r>
      <w:proofErr w:type="spellEnd"/>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eds</w:t>
      </w:r>
      <w:proofErr w:type="gramEnd"/>
      <w:r w:rsidRPr="00BD1144">
        <w:rPr>
          <w:rFonts w:ascii="Times New Roman" w:hAnsi="Times New Roman" w:cs="Times New Roman"/>
          <w:sz w:val="20"/>
          <w:szCs w:val="20"/>
        </w:rPr>
        <w:t>.</w:t>
      </w: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t xml:space="preserve">2012 </w:t>
      </w:r>
      <w:r w:rsidRPr="00BD1144">
        <w:rPr>
          <w:rFonts w:ascii="Times New Roman" w:hAnsi="Times New Roman" w:cs="Times New Roman"/>
          <w:i/>
          <w:iCs/>
          <w:sz w:val="20"/>
          <w:szCs w:val="20"/>
        </w:rPr>
        <w:t>Ethnographic Fieldwork: An Anthropological Reader</w:t>
      </w:r>
      <w:r w:rsidRPr="00BD1144">
        <w:rPr>
          <w:rFonts w:ascii="Times New Roman" w:hAnsi="Times New Roman" w:cs="Times New Roman"/>
          <w:sz w:val="20"/>
          <w:szCs w:val="20"/>
        </w:rPr>
        <w:t xml:space="preserve">. </w:t>
      </w:r>
      <w:proofErr w:type="gramStart"/>
      <w:r w:rsidRPr="00BD1144">
        <w:rPr>
          <w:rFonts w:ascii="Times New Roman" w:hAnsi="Times New Roman" w:cs="Times New Roman"/>
          <w:sz w:val="20"/>
          <w:szCs w:val="20"/>
        </w:rPr>
        <w:t>2nd Edition.</w:t>
      </w:r>
      <w:proofErr w:type="gramEnd"/>
      <w:r w:rsidRPr="00BD1144">
        <w:rPr>
          <w:rFonts w:ascii="Times New Roman" w:hAnsi="Times New Roman" w:cs="Times New Roman"/>
          <w:sz w:val="20"/>
          <w:szCs w:val="20"/>
        </w:rPr>
        <w:t xml:space="preserve"> Oxford: Blackwell.</w:t>
      </w:r>
    </w:p>
    <w:p w:rsidR="00673F8E" w:rsidRPr="00BD1144" w:rsidRDefault="00673F8E" w:rsidP="00C62C93">
      <w:pPr>
        <w:rPr>
          <w:rFonts w:ascii="Times New Roman" w:hAnsi="Times New Roman" w:cs="Times New Roman"/>
          <w:sz w:val="20"/>
          <w:szCs w:val="20"/>
        </w:rPr>
        <w:sectPr w:rsidR="00673F8E" w:rsidRPr="00BD1144" w:rsidSect="00673F8E">
          <w:type w:val="continuous"/>
          <w:pgSz w:w="12240" w:h="15840"/>
          <w:pgMar w:top="1440" w:right="1440" w:bottom="1440" w:left="1440" w:header="720" w:footer="720" w:gutter="0"/>
          <w:cols w:num="2" w:space="720"/>
          <w:noEndnote/>
        </w:sectPr>
      </w:pPr>
    </w:p>
    <w:p w:rsidR="00C62C93"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lastRenderedPageBreak/>
        <w:t xml:space="preserve"> </w:t>
      </w:r>
    </w:p>
    <w:p w:rsidR="007D7F96" w:rsidRPr="00BD1144" w:rsidRDefault="00C62C93" w:rsidP="00C62C93">
      <w:pPr>
        <w:rPr>
          <w:rFonts w:ascii="Times New Roman" w:hAnsi="Times New Roman" w:cs="Times New Roman"/>
          <w:sz w:val="20"/>
          <w:szCs w:val="20"/>
        </w:rPr>
      </w:pPr>
      <w:r w:rsidRPr="00BD1144">
        <w:rPr>
          <w:rFonts w:ascii="Times New Roman" w:hAnsi="Times New Roman" w:cs="Times New Roman"/>
          <w:sz w:val="20"/>
          <w:szCs w:val="20"/>
        </w:rPr>
        <w:t>Journal articles may be accessed through the library homepage or the Sakai course webpage resources link.</w:t>
      </w:r>
    </w:p>
    <w:p w:rsidR="007D7F96" w:rsidRPr="00BD1144" w:rsidRDefault="007D7F96" w:rsidP="00BF256C">
      <w:pPr>
        <w:rPr>
          <w:rFonts w:ascii="Times New Roman" w:hAnsi="Times New Roman" w:cs="Times New Roman"/>
          <w:sz w:val="20"/>
          <w:szCs w:val="20"/>
        </w:rPr>
      </w:pPr>
    </w:p>
    <w:p w:rsidR="00FE0414" w:rsidRPr="00BD1144" w:rsidRDefault="00FE0414" w:rsidP="00FE0414">
      <w:pPr>
        <w:jc w:val="both"/>
        <w:rPr>
          <w:rFonts w:ascii="Book Antiqua" w:hAnsi="Book Antiqua" w:cs="Times New Roman"/>
          <w:b/>
          <w:sz w:val="20"/>
          <w:szCs w:val="20"/>
        </w:rPr>
      </w:pPr>
      <w:r w:rsidRPr="00BD1144">
        <w:rPr>
          <w:rFonts w:ascii="Book Antiqua" w:hAnsi="Book Antiqua" w:cs="Times New Roman"/>
          <w:b/>
          <w:sz w:val="20"/>
          <w:szCs w:val="20"/>
        </w:rPr>
        <w:t>Rutgers Policies: Please make yourself aware of the student code of conduct, especially the academic code of conduct. http://studentconduct.rutgers.edu/university-code-of-student-conduct</w:t>
      </w:r>
    </w:p>
    <w:p w:rsidR="008E1423" w:rsidRPr="00BD1144" w:rsidRDefault="008E1423" w:rsidP="00FE0414">
      <w:pPr>
        <w:jc w:val="both"/>
        <w:rPr>
          <w:rFonts w:ascii="Book Antiqua" w:hAnsi="Book Antiqua" w:cs="Times New Roman"/>
          <w:b/>
          <w:sz w:val="20"/>
          <w:szCs w:val="20"/>
        </w:rPr>
      </w:pPr>
    </w:p>
    <w:p w:rsidR="002152E1" w:rsidRPr="00BD1144" w:rsidRDefault="008E1423" w:rsidP="00BF256C">
      <w:pPr>
        <w:rPr>
          <w:rFonts w:ascii="Times New Roman" w:hAnsi="Times New Roman" w:cs="Times New Roman"/>
          <w:sz w:val="20"/>
          <w:szCs w:val="20"/>
        </w:rPr>
      </w:pPr>
      <w:r w:rsidRPr="00BD1144">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0162970A" wp14:editId="136C24C5">
                <wp:simplePos x="0" y="0"/>
                <wp:positionH relativeFrom="column">
                  <wp:posOffset>0</wp:posOffset>
                </wp:positionH>
                <wp:positionV relativeFrom="paragraph">
                  <wp:posOffset>55880</wp:posOffset>
                </wp:positionV>
                <wp:extent cx="2628900" cy="612140"/>
                <wp:effectExtent l="0" t="0" r="850900" b="22860"/>
                <wp:wrapThrough wrapText="bothSides">
                  <wp:wrapPolygon edited="0">
                    <wp:start x="0" y="0"/>
                    <wp:lineTo x="0" y="21510"/>
                    <wp:lineTo x="21913" y="21510"/>
                    <wp:lineTo x="22122" y="14340"/>
                    <wp:lineTo x="28383" y="9859"/>
                    <wp:lineTo x="28383" y="7170"/>
                    <wp:lineTo x="21913" y="0"/>
                    <wp:lineTo x="0" y="0"/>
                  </wp:wrapPolygon>
                </wp:wrapThrough>
                <wp:docPr id="4" name="Rounded Rectangular Callout 4"/>
                <wp:cNvGraphicFramePr/>
                <a:graphic xmlns:a="http://schemas.openxmlformats.org/drawingml/2006/main">
                  <a:graphicData uri="http://schemas.microsoft.com/office/word/2010/wordprocessingShape">
                    <wps:wsp>
                      <wps:cNvSpPr/>
                      <wps:spPr>
                        <a:xfrm>
                          <a:off x="0" y="0"/>
                          <a:ext cx="2628900" cy="612140"/>
                        </a:xfrm>
                        <a:prstGeom prst="wedgeRoundRectCallout">
                          <a:avLst>
                            <a:gd name="adj1" fmla="val 80423"/>
                            <a:gd name="adj2" fmla="val -10529"/>
                            <a:gd name="adj3" fmla="val 16667"/>
                          </a:avLst>
                        </a:prstGeom>
                      </wps:spPr>
                      <wps:style>
                        <a:lnRef idx="2">
                          <a:schemeClr val="dk1"/>
                        </a:lnRef>
                        <a:fillRef idx="1">
                          <a:schemeClr val="lt1"/>
                        </a:fillRef>
                        <a:effectRef idx="0">
                          <a:schemeClr val="dk1"/>
                        </a:effectRef>
                        <a:fontRef idx="minor">
                          <a:schemeClr val="dk1"/>
                        </a:fontRef>
                      </wps:style>
                      <wps:txbx>
                        <w:txbxContent>
                          <w:p w:rsidR="004A51D6" w:rsidRPr="004D4531" w:rsidRDefault="004A51D6" w:rsidP="008E1423">
                            <w:pPr>
                              <w:jc w:val="center"/>
                              <w:rPr>
                                <w:color w:val="1F497D" w:themeColor="text2"/>
                              </w:rPr>
                            </w:pPr>
                            <w:r w:rsidRPr="004D4531">
                              <w:rPr>
                                <w:rFonts w:ascii="Times New Roman" w:hAnsi="Times New Roman" w:cs="Times New Roman"/>
                                <w:color w:val="1F497D" w:themeColor="text2"/>
                                <w:sz w:val="22"/>
                                <w:szCs w:val="22"/>
                              </w:rPr>
                              <w:t>Science, like art, religion, commerce, warfare, and even sleep, is based on presuppositions.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Rounded Rectangular Callout 4" o:spid="_x0000_s1028" type="#_x0000_t62" style="position:absolute;margin-left:0;margin-top:4.4pt;width:207pt;height:4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9wqYCAAC1BQAADgAAAGRycy9lMm9Eb2MueG1srFRbT9swFH6ftP9g+R1yoXRQkaKqiGkSAgRM&#10;PLuO3WZzfDzbadL9+h07adoNtIdpL8k5Pt+5X66uu1qRrbCuAl3Q7DSlRGgOZaXXBf36cntyQYnz&#10;TJdMgRYF3QlHr+cfP1y1ZiZy2IAqhSVoRLtZawq68d7MksTxjaiZOwUjNAol2Jp5ZO06KS1r0Xqt&#10;kjxNp0kLtjQWuHAOX296IZ1H+1IK7h+kdMITVVCMzcevjd9V+CbzKzZbW2Y2FR/CYP8QRc0qjU5H&#10;UzfMM9LY6o2puuIWHEh/yqFOQMqKi5gDZpOlf2TzvGFGxFywOM6MZXL/zyy/3z5aUpUFnVCiWY0t&#10;eoJGl6IkT1g8pteNYpYsmVLQeDIJBWuNm6Hes3m0A+eQDNl30tbhj3mRLhZ5NxZZdJ5wfMyn+cVl&#10;ir3gKJtmeTaJXUgO2sY6/1lATQJR0FaUaxGDChENkcRis+2d87Hq5RA7K79llMhaYRO3TJGLdJKf&#10;DU0+wuTHmJMsPc8v34LOjkHZdDr9FDAY5+AWqX2k+ByK0pchUn6nRIhM6Schsb4h8RhznGyxVJZg&#10;fAUtv2eD1YgMKrJSalTK3lNSfq80YIOaiNM+KqbvKR68jejoEbQfFetKg/27suzx+6z7XEPavlt1&#10;cZjykFR4WUG5wwGz0G+eM/y2wq7eMecfmcUu4SDg+fAP+JEK2oLCQFGyAfvzvfeAxw1AKSUtrm5B&#10;3Y+GWUGJ+qJxNy6zCc4U8ZGZnH/KkbHHktWxRDf1ErATODcYXSQD3qs9KS3Ur3hlFsEripjm6Lug&#10;3Ns9s/T9ScE7xcViEWG434b5O/1seDAe6hzG5aV7ZdYMo+1xKe5hv+bDZPVDdsAGTQ2LxoOsfBAe&#10;6joweBuQ+u34HPMRdbi2818AAAD//wMAUEsDBBQABgAIAAAAIQDOxoF03gAAAAYBAAAPAAAAZHJz&#10;L2Rvd25yZXYueG1sTI/BTsMwEETvSPyDtUjcqJOqRSHEqVARBw5UoiAhbm68TULjdbCdJvTr2Z7g&#10;OJrRzJtiNdlOHNGH1pGCdJaAQKqcaalW8P72dJOBCFGT0Z0jVPCDAVbl5UWhc+NGesXjNtaCSyjk&#10;WkETY59LGaoGrQ4z1yOxt3fe6sjS19J4PXK57eQ8SW6l1S3xQqN7XDdYHbaDVbD82PvN83pz+H78&#10;GuXdkJ6yl8+TUtdX08M9iIhT/AvDGZ/RoWSmnRvIBNEp4CNRQcb4bC7SBesdp5LlHGRZyP/45S8A&#10;AAD//wMAUEsBAi0AFAAGAAgAAAAhAOSZw8D7AAAA4QEAABMAAAAAAAAAAAAAAAAAAAAAAFtDb250&#10;ZW50X1R5cGVzXS54bWxQSwECLQAUAAYACAAAACEAI7Jq4dcAAACUAQAACwAAAAAAAAAAAAAAAAAs&#10;AQAAX3JlbHMvLnJlbHNQSwECLQAUAAYACAAAACEAYg19wqYCAAC1BQAADgAAAAAAAAAAAAAAAAAs&#10;AgAAZHJzL2Uyb0RvYy54bWxQSwECLQAUAAYACAAAACEAzsaBdN4AAAAGAQAADwAAAAAAAAAAAAAA&#10;AAD+BAAAZHJzL2Rvd25yZXYueG1sUEsFBgAAAAAEAAQA8wAAAAkGAAAAAA==&#10;" adj="28171,8526" fillcolor="white [3201]" strokecolor="black [3200]" strokeweight="2pt">
                <v:textbox>
                  <w:txbxContent>
                    <w:p w14:paraId="0D1C6389" w14:textId="77777777" w:rsidR="004A51D6" w:rsidRPr="004D4531" w:rsidRDefault="004A51D6" w:rsidP="008E1423">
                      <w:pPr>
                        <w:jc w:val="center"/>
                        <w:rPr>
                          <w:color w:val="1F497D" w:themeColor="text2"/>
                        </w:rPr>
                      </w:pPr>
                      <w:r w:rsidRPr="004D4531">
                        <w:rPr>
                          <w:rFonts w:ascii="Times New Roman" w:hAnsi="Times New Roman" w:cs="Times New Roman"/>
                          <w:color w:val="1F497D" w:themeColor="text2"/>
                          <w:sz w:val="22"/>
                          <w:szCs w:val="22"/>
                        </w:rPr>
                        <w:t>Science, like art, religion, commerce, warfare, and even sleep, is based on presuppositions.</w:t>
                      </w:r>
                    </w:p>
                  </w:txbxContent>
                </v:textbox>
                <w10:wrap type="through"/>
              </v:shape>
            </w:pict>
          </mc:Fallback>
        </mc:AlternateContent>
      </w:r>
    </w:p>
    <w:p w:rsidR="008E1423" w:rsidRPr="00BD1144" w:rsidRDefault="008E1423" w:rsidP="008E1423">
      <w:pPr>
        <w:widowControl w:val="0"/>
        <w:autoSpaceDE w:val="0"/>
        <w:autoSpaceDN w:val="0"/>
        <w:adjustRightInd w:val="0"/>
        <w:rPr>
          <w:rFonts w:ascii="Times New Roman" w:hAnsi="Times New Roman" w:cs="Times New Roman"/>
          <w:color w:val="000000" w:themeColor="text1"/>
          <w:sz w:val="20"/>
          <w:szCs w:val="20"/>
        </w:rPr>
      </w:pPr>
      <w:r w:rsidRPr="00BD1144">
        <w:rPr>
          <w:rFonts w:ascii="Times New Roman" w:hAnsi="Times New Roman" w:cs="Times New Roman"/>
          <w:color w:val="000000" w:themeColor="text1"/>
          <w:sz w:val="20"/>
          <w:szCs w:val="20"/>
        </w:rPr>
        <w:t xml:space="preserve">Gregory Bateson, Mind and Nature, </w:t>
      </w:r>
      <w:proofErr w:type="spellStart"/>
      <w:r w:rsidRPr="00BD1144">
        <w:rPr>
          <w:rFonts w:ascii="Times New Roman" w:hAnsi="Times New Roman" w:cs="Times New Roman"/>
          <w:color w:val="000000" w:themeColor="text1"/>
          <w:sz w:val="20"/>
          <w:szCs w:val="20"/>
        </w:rPr>
        <w:t>pg</w:t>
      </w:r>
      <w:proofErr w:type="spellEnd"/>
      <w:r w:rsidRPr="00BD1144">
        <w:rPr>
          <w:rFonts w:ascii="Times New Roman" w:hAnsi="Times New Roman" w:cs="Times New Roman"/>
          <w:color w:val="000000" w:themeColor="text1"/>
          <w:sz w:val="20"/>
          <w:szCs w:val="20"/>
        </w:rPr>
        <w:t xml:space="preserve"> 25</w:t>
      </w:r>
    </w:p>
    <w:p w:rsidR="008E1423" w:rsidRPr="00BD1144" w:rsidRDefault="008E1423" w:rsidP="00BF256C">
      <w:pPr>
        <w:rPr>
          <w:rFonts w:ascii="Book Antiqua" w:hAnsi="Book Antiqua" w:cs="Times New Roman"/>
          <w:b/>
          <w:sz w:val="20"/>
          <w:szCs w:val="20"/>
        </w:rPr>
      </w:pPr>
    </w:p>
    <w:p w:rsidR="008E1423" w:rsidRPr="00BD1144" w:rsidRDefault="008E1423" w:rsidP="00BF256C">
      <w:pPr>
        <w:rPr>
          <w:rFonts w:ascii="Book Antiqua" w:hAnsi="Book Antiqua" w:cs="Times New Roman"/>
          <w:b/>
          <w:sz w:val="20"/>
          <w:szCs w:val="20"/>
        </w:rPr>
      </w:pPr>
    </w:p>
    <w:p w:rsidR="008E1423" w:rsidRPr="00BD1144" w:rsidRDefault="008E1423" w:rsidP="00BF256C">
      <w:pPr>
        <w:rPr>
          <w:rFonts w:ascii="Book Antiqua" w:hAnsi="Book Antiqua" w:cs="Times New Roman"/>
          <w:b/>
          <w:sz w:val="20"/>
          <w:szCs w:val="20"/>
        </w:rPr>
      </w:pPr>
    </w:p>
    <w:p w:rsidR="008E1423" w:rsidRPr="00BD1144" w:rsidRDefault="008E1423" w:rsidP="00BF256C">
      <w:pPr>
        <w:rPr>
          <w:rFonts w:ascii="Book Antiqua" w:hAnsi="Book Antiqua" w:cs="Times New Roman"/>
          <w:b/>
          <w:sz w:val="20"/>
          <w:szCs w:val="20"/>
        </w:rPr>
      </w:pPr>
    </w:p>
    <w:p w:rsidR="007D7F96" w:rsidRPr="00BD1144" w:rsidRDefault="00FE0414" w:rsidP="00BF256C">
      <w:pPr>
        <w:rPr>
          <w:rFonts w:ascii="Book Antiqua" w:hAnsi="Book Antiqua" w:cs="Times New Roman"/>
          <w:b/>
          <w:sz w:val="20"/>
          <w:szCs w:val="20"/>
        </w:rPr>
      </w:pPr>
      <w:r w:rsidRPr="00BD1144">
        <w:rPr>
          <w:rFonts w:ascii="Book Antiqua" w:hAnsi="Book Antiqua" w:cs="Times New Roman"/>
          <w:b/>
          <w:sz w:val="20"/>
          <w:szCs w:val="20"/>
        </w:rPr>
        <w:t>Course Schedule</w:t>
      </w:r>
    </w:p>
    <w:p w:rsidR="007D7F96" w:rsidRPr="00BD1144" w:rsidRDefault="007D7F96" w:rsidP="00BF256C">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2088"/>
        <w:gridCol w:w="5400"/>
        <w:gridCol w:w="2088"/>
      </w:tblGrid>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b/>
                <w:bCs/>
                <w:sz w:val="20"/>
                <w:szCs w:val="20"/>
              </w:rPr>
              <w:t xml:space="preserve"> Date</w:t>
            </w:r>
          </w:p>
        </w:tc>
        <w:tc>
          <w:tcPr>
            <w:tcW w:w="5400" w:type="dxa"/>
          </w:tcPr>
          <w:p w:rsidR="00B6672D" w:rsidRPr="00BD1144" w:rsidRDefault="00B6672D" w:rsidP="00BF256C">
            <w:pPr>
              <w:rPr>
                <w:rFonts w:ascii="Times New Roman" w:hAnsi="Times New Roman" w:cs="Times New Roman"/>
                <w:b/>
                <w:sz w:val="20"/>
                <w:szCs w:val="20"/>
              </w:rPr>
            </w:pPr>
            <w:r w:rsidRPr="00BD1144">
              <w:rPr>
                <w:rFonts w:ascii="Times New Roman" w:hAnsi="Times New Roman" w:cs="Times New Roman"/>
                <w:b/>
                <w:sz w:val="20"/>
                <w:szCs w:val="20"/>
              </w:rPr>
              <w:t>Reading Assignment</w:t>
            </w:r>
          </w:p>
        </w:tc>
        <w:tc>
          <w:tcPr>
            <w:tcW w:w="2088" w:type="dxa"/>
          </w:tcPr>
          <w:p w:rsidR="00B6672D" w:rsidRPr="00BD1144" w:rsidRDefault="00B6672D" w:rsidP="00BF256C">
            <w:pPr>
              <w:rPr>
                <w:rFonts w:ascii="Times New Roman" w:hAnsi="Times New Roman" w:cs="Times New Roman"/>
                <w:b/>
                <w:sz w:val="20"/>
                <w:szCs w:val="20"/>
              </w:rPr>
            </w:pPr>
            <w:r w:rsidRPr="00BD1144">
              <w:rPr>
                <w:rFonts w:ascii="Times New Roman" w:hAnsi="Times New Roman" w:cs="Times New Roman"/>
                <w:b/>
                <w:sz w:val="20"/>
                <w:szCs w:val="20"/>
              </w:rPr>
              <w:t>Application Assignment</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January 22</w:t>
            </w:r>
          </w:p>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b/>
                <w:bCs/>
                <w:sz w:val="20"/>
                <w:szCs w:val="20"/>
              </w:rPr>
              <w:t>INTRODUCTION: SCHOLARLY IMAGINATION</w:t>
            </w:r>
          </w:p>
        </w:tc>
        <w:tc>
          <w:tcPr>
            <w:tcW w:w="5400" w:type="dxa"/>
          </w:tcPr>
          <w:p w:rsidR="00BF256C" w:rsidRPr="00BD1144" w:rsidRDefault="00BF256C" w:rsidP="00BF256C">
            <w:pPr>
              <w:rPr>
                <w:rFonts w:ascii="Times New Roman" w:hAnsi="Times New Roman" w:cs="Times New Roman"/>
                <w:sz w:val="20"/>
                <w:szCs w:val="20"/>
              </w:rPr>
            </w:pPr>
            <w:r w:rsidRPr="00BD1144">
              <w:rPr>
                <w:rFonts w:ascii="Times New Roman" w:hAnsi="Times New Roman" w:cs="Times New Roman"/>
                <w:sz w:val="20"/>
                <w:szCs w:val="20"/>
              </w:rPr>
              <w:t>C. Wright Mills</w:t>
            </w:r>
          </w:p>
          <w:p w:rsidR="004E5A6D" w:rsidRPr="00BD1144" w:rsidRDefault="00BF256C" w:rsidP="00BF256C">
            <w:pPr>
              <w:rPr>
                <w:rFonts w:ascii="Times New Roman" w:hAnsi="Times New Roman" w:cs="Times New Roman"/>
                <w:sz w:val="20"/>
                <w:szCs w:val="20"/>
              </w:rPr>
            </w:pPr>
            <w:r w:rsidRPr="00BD1144">
              <w:rPr>
                <w:rFonts w:ascii="Times New Roman" w:hAnsi="Times New Roman" w:cs="Times New Roman"/>
                <w:sz w:val="20"/>
                <w:szCs w:val="20"/>
              </w:rPr>
              <w:t xml:space="preserve">2000[1959] On Intellectual Craftsmanship. In </w:t>
            </w:r>
            <w:r w:rsidR="00B6672D" w:rsidRPr="00BD1144">
              <w:rPr>
                <w:rFonts w:ascii="Times New Roman" w:hAnsi="Times New Roman" w:cs="Times New Roman"/>
                <w:i/>
                <w:iCs/>
                <w:sz w:val="20"/>
                <w:szCs w:val="20"/>
              </w:rPr>
              <w:t>The Sociological Imagination</w:t>
            </w:r>
            <w:r w:rsidRPr="00BD1144">
              <w:rPr>
                <w:rFonts w:ascii="Times New Roman" w:hAnsi="Times New Roman" w:cs="Times New Roman"/>
                <w:sz w:val="20"/>
                <w:szCs w:val="20"/>
              </w:rPr>
              <w:t>. Oxford University Press, 195-226</w:t>
            </w:r>
          </w:p>
          <w:p w:rsidR="002A46A7" w:rsidRPr="00BD1144" w:rsidRDefault="002A46A7" w:rsidP="00BF256C">
            <w:pPr>
              <w:rPr>
                <w:rFonts w:ascii="Times New Roman" w:hAnsi="Times New Roman" w:cs="Times New Roman"/>
                <w:sz w:val="20"/>
                <w:szCs w:val="20"/>
              </w:rPr>
            </w:pPr>
          </w:p>
          <w:p w:rsidR="004E5A6D" w:rsidRPr="00BD1144" w:rsidRDefault="00BF256C" w:rsidP="00BF256C">
            <w:pPr>
              <w:rPr>
                <w:rFonts w:ascii="Times New Roman" w:hAnsi="Times New Roman" w:cs="Times New Roman"/>
                <w:sz w:val="20"/>
                <w:szCs w:val="20"/>
              </w:rPr>
            </w:pPr>
            <w:r w:rsidRPr="00BD1144">
              <w:rPr>
                <w:rFonts w:ascii="Times New Roman" w:hAnsi="Times New Roman" w:cs="Times New Roman"/>
                <w:sz w:val="20"/>
                <w:szCs w:val="20"/>
              </w:rPr>
              <w:t>Becker</w:t>
            </w:r>
            <w:r w:rsidR="002A46A7" w:rsidRPr="00BD1144">
              <w:rPr>
                <w:rFonts w:ascii="Times New Roman" w:hAnsi="Times New Roman" w:cs="Times New Roman"/>
                <w:sz w:val="20"/>
                <w:szCs w:val="20"/>
              </w:rPr>
              <w:t>, Howard</w:t>
            </w:r>
          </w:p>
          <w:p w:rsidR="00B6672D" w:rsidRPr="00BD1144" w:rsidRDefault="004E5A6D" w:rsidP="004E5A6D">
            <w:pPr>
              <w:rPr>
                <w:rFonts w:ascii="Times New Roman" w:hAnsi="Times New Roman" w:cs="Times New Roman"/>
                <w:sz w:val="20"/>
                <w:szCs w:val="20"/>
              </w:rPr>
            </w:pPr>
            <w:r w:rsidRPr="00BD1144">
              <w:rPr>
                <w:rFonts w:ascii="Times New Roman" w:hAnsi="Times New Roman" w:cs="Times New Roman"/>
                <w:sz w:val="20"/>
                <w:szCs w:val="20"/>
              </w:rPr>
              <w:t>2007</w:t>
            </w:r>
            <w:r w:rsidR="00B6672D" w:rsidRPr="00BD1144">
              <w:rPr>
                <w:rFonts w:ascii="Times New Roman" w:hAnsi="Times New Roman" w:cs="Times New Roman"/>
                <w:sz w:val="20"/>
                <w:szCs w:val="20"/>
              </w:rPr>
              <w:t xml:space="preserve"> </w:t>
            </w:r>
            <w:r w:rsidRPr="00BD1144">
              <w:rPr>
                <w:rFonts w:ascii="Times New Roman" w:hAnsi="Times New Roman" w:cs="Times New Roman"/>
                <w:i/>
                <w:iCs/>
                <w:sz w:val="20"/>
                <w:szCs w:val="20"/>
              </w:rPr>
              <w:t>Writing for Social Scientists</w:t>
            </w:r>
            <w:r w:rsidRPr="00BD1144">
              <w:rPr>
                <w:rFonts w:ascii="Times New Roman" w:hAnsi="Times New Roman" w:cs="Times New Roman"/>
                <w:sz w:val="20"/>
                <w:szCs w:val="20"/>
              </w:rPr>
              <w:t xml:space="preserve">, </w:t>
            </w:r>
            <w:r w:rsidR="00187982" w:rsidRPr="00BD1144">
              <w:rPr>
                <w:rFonts w:ascii="Times New Roman" w:hAnsi="Times New Roman" w:cs="Times New Roman"/>
                <w:sz w:val="20"/>
                <w:szCs w:val="20"/>
              </w:rPr>
              <w:t xml:space="preserve">135-149 </w:t>
            </w:r>
          </w:p>
        </w:tc>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Research conceptualization exercise</w:t>
            </w:r>
            <w:r w:rsidR="00E26658" w:rsidRPr="00BD1144">
              <w:rPr>
                <w:rFonts w:ascii="Times New Roman" w:hAnsi="Times New Roman" w:cs="Times New Roman"/>
                <w:sz w:val="20"/>
                <w:szCs w:val="20"/>
              </w:rPr>
              <w:t xml:space="preserve"> (prepare before class)</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January 29</w:t>
            </w:r>
          </w:p>
          <w:p w:rsidR="00B6672D" w:rsidRPr="00BD1144" w:rsidRDefault="00B6672D" w:rsidP="00BF256C">
            <w:pPr>
              <w:rPr>
                <w:rFonts w:ascii="Times New Roman" w:hAnsi="Times New Roman" w:cs="Times New Roman"/>
                <w:b/>
                <w:sz w:val="20"/>
                <w:szCs w:val="20"/>
              </w:rPr>
            </w:pPr>
            <w:r w:rsidRPr="00BD1144">
              <w:rPr>
                <w:rFonts w:ascii="Times New Roman" w:hAnsi="Times New Roman" w:cs="Times New Roman"/>
                <w:b/>
                <w:sz w:val="20"/>
                <w:szCs w:val="20"/>
              </w:rPr>
              <w:t>DEFINING A RESEARCH PROBLEM</w:t>
            </w:r>
          </w:p>
        </w:tc>
        <w:tc>
          <w:tcPr>
            <w:tcW w:w="5400" w:type="dxa"/>
          </w:tcPr>
          <w:p w:rsidR="00394279" w:rsidRPr="00BD1144" w:rsidRDefault="00394279" w:rsidP="00BF256C">
            <w:pPr>
              <w:rPr>
                <w:rFonts w:ascii="Times New Roman" w:hAnsi="Times New Roman" w:cs="Times New Roman"/>
                <w:sz w:val="20"/>
                <w:szCs w:val="20"/>
              </w:rPr>
            </w:pPr>
            <w:r w:rsidRPr="00BD1144">
              <w:rPr>
                <w:rFonts w:ascii="Times New Roman" w:hAnsi="Times New Roman" w:cs="Times New Roman"/>
                <w:sz w:val="20"/>
                <w:szCs w:val="20"/>
              </w:rPr>
              <w:t>Watts</w:t>
            </w:r>
            <w:r w:rsidR="002A46A7" w:rsidRPr="00BD1144">
              <w:rPr>
                <w:rFonts w:ascii="Times New Roman" w:hAnsi="Times New Roman" w:cs="Times New Roman"/>
                <w:sz w:val="20"/>
                <w:szCs w:val="20"/>
              </w:rPr>
              <w:t>, Michael</w:t>
            </w:r>
          </w:p>
          <w:p w:rsidR="00B6672D" w:rsidRPr="00BD1144" w:rsidRDefault="00394279" w:rsidP="00BF256C">
            <w:pPr>
              <w:rPr>
                <w:rFonts w:ascii="Times New Roman" w:hAnsi="Times New Roman" w:cs="Times New Roman"/>
                <w:color w:val="0000FF"/>
                <w:sz w:val="20"/>
                <w:szCs w:val="20"/>
              </w:rPr>
            </w:pPr>
            <w:r w:rsidRPr="00BD1144">
              <w:rPr>
                <w:rFonts w:ascii="Times New Roman" w:hAnsi="Times New Roman" w:cs="Times New Roman"/>
                <w:sz w:val="20"/>
                <w:szCs w:val="20"/>
              </w:rPr>
              <w:t xml:space="preserve">2001 </w:t>
            </w:r>
            <w:r w:rsidR="00B6672D" w:rsidRPr="00BD1144">
              <w:rPr>
                <w:rFonts w:ascii="Times New Roman" w:hAnsi="Times New Roman" w:cs="Times New Roman"/>
                <w:sz w:val="20"/>
                <w:szCs w:val="20"/>
              </w:rPr>
              <w:t>The Holy Grail: In Pursui</w:t>
            </w:r>
            <w:r w:rsidRPr="00BD1144">
              <w:rPr>
                <w:rFonts w:ascii="Times New Roman" w:hAnsi="Times New Roman" w:cs="Times New Roman"/>
                <w:sz w:val="20"/>
                <w:szCs w:val="20"/>
              </w:rPr>
              <w:t>t of the Dissertation Proposal.</w:t>
            </w:r>
            <w:r w:rsidR="00982435" w:rsidRPr="00BD1144">
              <w:rPr>
                <w:rFonts w:ascii="Times New Roman" w:hAnsi="Times New Roman" w:cs="Times New Roman"/>
                <w:sz w:val="20"/>
                <w:szCs w:val="20"/>
              </w:rPr>
              <w:t xml:space="preserve"> (pdf link on the right side of the page)</w:t>
            </w:r>
            <w:r w:rsidR="00B6672D" w:rsidRPr="00BD1144">
              <w:rPr>
                <w:rFonts w:ascii="Times New Roman" w:hAnsi="Times New Roman" w:cs="Times New Roman"/>
                <w:sz w:val="20"/>
                <w:szCs w:val="20"/>
              </w:rPr>
              <w:t xml:space="preserve"> </w:t>
            </w:r>
            <w:r w:rsidR="00C40EAE" w:rsidRPr="00BD1144">
              <w:rPr>
                <w:rFonts w:ascii="Times New Roman" w:hAnsi="Times New Roman" w:cs="Times New Roman"/>
                <w:sz w:val="20"/>
                <w:szCs w:val="20"/>
              </w:rPr>
              <w:t>http://iis.berkeley.edu/node/304</w:t>
            </w:r>
          </w:p>
          <w:p w:rsidR="00C40EAE" w:rsidRPr="00BD1144" w:rsidRDefault="00C40EAE" w:rsidP="00BF256C">
            <w:pPr>
              <w:rPr>
                <w:rFonts w:ascii="Times New Roman" w:hAnsi="Times New Roman" w:cs="Times New Roman"/>
                <w:sz w:val="20"/>
                <w:szCs w:val="20"/>
              </w:rPr>
            </w:pPr>
            <w:r w:rsidRPr="00BD1144">
              <w:rPr>
                <w:rFonts w:ascii="Times New Roman" w:hAnsi="Times New Roman" w:cs="Times New Roman"/>
                <w:sz w:val="20"/>
                <w:szCs w:val="20"/>
              </w:rPr>
              <w:t xml:space="preserve">Nuts and Bolts (link on the right side of page) sections on theory, research question, research design, concepts and terminology, and timeline </w:t>
            </w:r>
          </w:p>
          <w:p w:rsidR="00394279" w:rsidRPr="00BD1144" w:rsidRDefault="00394279" w:rsidP="00BF256C">
            <w:pPr>
              <w:rPr>
                <w:rFonts w:ascii="Times New Roman" w:hAnsi="Times New Roman" w:cs="Times New Roman"/>
                <w:sz w:val="20"/>
                <w:szCs w:val="20"/>
              </w:rPr>
            </w:pPr>
          </w:p>
          <w:p w:rsidR="00732DAC"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Bernard</w:t>
            </w:r>
            <w:r w:rsidR="00E748D5" w:rsidRPr="00BD1144">
              <w:rPr>
                <w:rFonts w:ascii="Times New Roman" w:hAnsi="Times New Roman" w:cs="Times New Roman"/>
                <w:sz w:val="20"/>
                <w:szCs w:val="20"/>
              </w:rPr>
              <w:t>, H. Russell</w:t>
            </w:r>
          </w:p>
          <w:p w:rsidR="00B6672D" w:rsidRPr="00BD1144" w:rsidRDefault="00732DAC" w:rsidP="00BF256C">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00B6672D" w:rsidRPr="00BD1144">
              <w:rPr>
                <w:rFonts w:ascii="Times New Roman" w:hAnsi="Times New Roman" w:cs="Times New Roman"/>
                <w:i/>
                <w:iCs/>
                <w:sz w:val="20"/>
                <w:szCs w:val="20"/>
              </w:rPr>
              <w:t>Research Methods in Anthropology</w:t>
            </w:r>
            <w:r w:rsidR="00C40EAE" w:rsidRPr="00BD1144">
              <w:rPr>
                <w:rFonts w:ascii="Times New Roman" w:hAnsi="Times New Roman" w:cs="Times New Roman"/>
                <w:sz w:val="20"/>
                <w:szCs w:val="20"/>
              </w:rPr>
              <w:t>, chapters 3-</w:t>
            </w:r>
            <w:r w:rsidRPr="00BD1144">
              <w:rPr>
                <w:rFonts w:ascii="Times New Roman" w:hAnsi="Times New Roman" w:cs="Times New Roman"/>
                <w:sz w:val="20"/>
                <w:szCs w:val="20"/>
              </w:rPr>
              <w:t>4</w:t>
            </w:r>
          </w:p>
          <w:p w:rsidR="00732DAC" w:rsidRPr="00BD1144" w:rsidRDefault="00732DAC" w:rsidP="00BF256C">
            <w:pPr>
              <w:rPr>
                <w:rFonts w:ascii="Times New Roman" w:hAnsi="Times New Roman" w:cs="Times New Roman"/>
                <w:sz w:val="20"/>
                <w:szCs w:val="20"/>
              </w:rPr>
            </w:pPr>
          </w:p>
          <w:p w:rsidR="00732DAC"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 xml:space="preserve">Booth, </w:t>
            </w:r>
            <w:r w:rsidR="002909C5" w:rsidRPr="00BD1144">
              <w:rPr>
                <w:rFonts w:ascii="Times New Roman" w:hAnsi="Times New Roman" w:cs="Times New Roman"/>
                <w:sz w:val="20"/>
                <w:szCs w:val="20"/>
              </w:rPr>
              <w:t xml:space="preserve">Wayne C., </w:t>
            </w:r>
            <w:r w:rsidRPr="00BD1144">
              <w:rPr>
                <w:rFonts w:ascii="Times New Roman" w:hAnsi="Times New Roman" w:cs="Times New Roman"/>
                <w:sz w:val="20"/>
                <w:szCs w:val="20"/>
              </w:rPr>
              <w:t xml:space="preserve">Gregory G. </w:t>
            </w:r>
            <w:proofErr w:type="spellStart"/>
            <w:r w:rsidR="00732DAC" w:rsidRPr="00BD1144">
              <w:rPr>
                <w:rFonts w:ascii="Times New Roman" w:hAnsi="Times New Roman" w:cs="Times New Roman"/>
                <w:sz w:val="20"/>
                <w:szCs w:val="20"/>
              </w:rPr>
              <w:t>Colomb</w:t>
            </w:r>
            <w:proofErr w:type="spellEnd"/>
            <w:r w:rsidR="00732DAC" w:rsidRPr="00BD1144">
              <w:rPr>
                <w:rFonts w:ascii="Times New Roman" w:hAnsi="Times New Roman" w:cs="Times New Roman"/>
                <w:sz w:val="20"/>
                <w:szCs w:val="20"/>
              </w:rPr>
              <w:t>, and Joseph M. Williams</w:t>
            </w:r>
          </w:p>
          <w:p w:rsidR="00B6672D" w:rsidRPr="00BD1144" w:rsidRDefault="00732DAC" w:rsidP="00BF256C">
            <w:pPr>
              <w:rPr>
                <w:rFonts w:ascii="Times New Roman" w:hAnsi="Times New Roman" w:cs="Times New Roman"/>
                <w:sz w:val="20"/>
                <w:szCs w:val="20"/>
              </w:rPr>
            </w:pPr>
            <w:r w:rsidRPr="00BD1144">
              <w:rPr>
                <w:rFonts w:ascii="Times New Roman" w:hAnsi="Times New Roman" w:cs="Times New Roman"/>
                <w:sz w:val="20"/>
                <w:szCs w:val="20"/>
              </w:rPr>
              <w:t xml:space="preserve">1995 </w:t>
            </w:r>
            <w:r w:rsidR="00B6672D" w:rsidRPr="00BD1144">
              <w:rPr>
                <w:rFonts w:ascii="Times New Roman" w:hAnsi="Times New Roman" w:cs="Times New Roman"/>
                <w:i/>
                <w:iCs/>
                <w:sz w:val="20"/>
                <w:szCs w:val="20"/>
              </w:rPr>
              <w:t>The Craft of Research</w:t>
            </w:r>
            <w:r w:rsidR="00B6672D" w:rsidRPr="00BD1144">
              <w:rPr>
                <w:rFonts w:ascii="Times New Roman" w:hAnsi="Times New Roman" w:cs="Times New Roman"/>
                <w:sz w:val="20"/>
                <w:szCs w:val="20"/>
              </w:rPr>
              <w:t>. University of Chicago Press</w:t>
            </w:r>
            <w:r w:rsidRPr="00BD1144">
              <w:rPr>
                <w:rFonts w:ascii="Times New Roman" w:hAnsi="Times New Roman" w:cs="Times New Roman"/>
                <w:sz w:val="20"/>
                <w:szCs w:val="20"/>
              </w:rPr>
              <w:t>, 29-63</w:t>
            </w:r>
            <w:r w:rsidR="00C40EAE" w:rsidRPr="00BD1144">
              <w:rPr>
                <w:rFonts w:ascii="Times New Roman" w:hAnsi="Times New Roman" w:cs="Times New Roman"/>
                <w:sz w:val="20"/>
                <w:szCs w:val="20"/>
              </w:rPr>
              <w:t xml:space="preserve"> (</w:t>
            </w:r>
            <w:r w:rsidR="00C40EAE" w:rsidRPr="00BD1144">
              <w:rPr>
                <w:rFonts w:ascii="Times New Roman" w:hAnsi="Times New Roman" w:cs="Times New Roman"/>
                <w:i/>
                <w:sz w:val="20"/>
                <w:szCs w:val="20"/>
              </w:rPr>
              <w:t>Sakai</w:t>
            </w:r>
            <w:r w:rsidR="00C40EAE" w:rsidRPr="00BD1144">
              <w:rPr>
                <w:rFonts w:ascii="Times New Roman" w:hAnsi="Times New Roman" w:cs="Times New Roman"/>
                <w:sz w:val="20"/>
                <w:szCs w:val="20"/>
              </w:rPr>
              <w:t>)</w:t>
            </w:r>
          </w:p>
          <w:p w:rsidR="00732DAC" w:rsidRPr="00BD1144" w:rsidRDefault="00732DAC" w:rsidP="00BF256C">
            <w:pPr>
              <w:rPr>
                <w:rFonts w:ascii="Times New Roman" w:hAnsi="Times New Roman" w:cs="Times New Roman"/>
                <w:sz w:val="20"/>
                <w:szCs w:val="20"/>
              </w:rPr>
            </w:pPr>
          </w:p>
          <w:p w:rsidR="00C40EAE"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Ro</w:t>
            </w:r>
            <w:r w:rsidR="00C40EAE" w:rsidRPr="00BD1144">
              <w:rPr>
                <w:rFonts w:ascii="Times New Roman" w:hAnsi="Times New Roman" w:cs="Times New Roman"/>
                <w:sz w:val="20"/>
                <w:szCs w:val="20"/>
              </w:rPr>
              <w:t>bben</w:t>
            </w:r>
            <w:r w:rsidR="002909C5" w:rsidRPr="00BD1144">
              <w:rPr>
                <w:rFonts w:ascii="Times New Roman" w:hAnsi="Times New Roman" w:cs="Times New Roman"/>
                <w:sz w:val="20"/>
                <w:szCs w:val="20"/>
              </w:rPr>
              <w:t>, Antonius C.G.M.</w:t>
            </w:r>
            <w:r w:rsidR="00C40EAE" w:rsidRPr="00BD1144">
              <w:rPr>
                <w:rFonts w:ascii="Times New Roman" w:hAnsi="Times New Roman" w:cs="Times New Roman"/>
                <w:sz w:val="20"/>
                <w:szCs w:val="20"/>
              </w:rPr>
              <w:t xml:space="preserve"> and Jeffrey A. </w:t>
            </w:r>
            <w:proofErr w:type="spellStart"/>
            <w:r w:rsidR="00C40EAE" w:rsidRPr="00BD1144">
              <w:rPr>
                <w:rFonts w:ascii="Times New Roman" w:hAnsi="Times New Roman" w:cs="Times New Roman"/>
                <w:sz w:val="20"/>
                <w:szCs w:val="20"/>
              </w:rPr>
              <w:t>Sluka</w:t>
            </w:r>
            <w:proofErr w:type="spellEnd"/>
            <w:r w:rsidR="00C40EAE" w:rsidRPr="00BD1144">
              <w:rPr>
                <w:rFonts w:ascii="Times New Roman" w:hAnsi="Times New Roman" w:cs="Times New Roman"/>
                <w:sz w:val="20"/>
                <w:szCs w:val="20"/>
              </w:rPr>
              <w:t>, eds.</w:t>
            </w:r>
          </w:p>
          <w:p w:rsidR="00B6672D" w:rsidRPr="00BD1144" w:rsidRDefault="00C40EAE" w:rsidP="00BF256C">
            <w:pPr>
              <w:rPr>
                <w:rFonts w:ascii="Times New Roman" w:hAnsi="Times New Roman" w:cs="Times New Roman"/>
                <w:sz w:val="20"/>
                <w:szCs w:val="20"/>
              </w:rPr>
            </w:pPr>
            <w:r w:rsidRPr="00BD1144">
              <w:rPr>
                <w:rFonts w:ascii="Times New Roman" w:hAnsi="Times New Roman" w:cs="Times New Roman"/>
                <w:sz w:val="20"/>
                <w:szCs w:val="20"/>
              </w:rPr>
              <w:t xml:space="preserve">2012 </w:t>
            </w:r>
            <w:r w:rsidR="00B6672D" w:rsidRPr="00BD1144">
              <w:rPr>
                <w:rFonts w:ascii="Times New Roman" w:hAnsi="Times New Roman" w:cs="Times New Roman"/>
                <w:i/>
                <w:iCs/>
                <w:sz w:val="20"/>
                <w:szCs w:val="20"/>
              </w:rPr>
              <w:t>Ethnographic Fieldwork: An Anthropological Reader</w:t>
            </w:r>
            <w:r w:rsidR="00B6672D" w:rsidRPr="00BD1144">
              <w:rPr>
                <w:rFonts w:ascii="Times New Roman" w:hAnsi="Times New Roman" w:cs="Times New Roman"/>
                <w:sz w:val="20"/>
                <w:szCs w:val="20"/>
              </w:rPr>
              <w:t>. Oxford: Blackwell</w:t>
            </w:r>
            <w:r w:rsidRPr="00BD1144">
              <w:rPr>
                <w:rFonts w:ascii="Times New Roman" w:hAnsi="Times New Roman" w:cs="Times New Roman"/>
                <w:sz w:val="20"/>
                <w:szCs w:val="20"/>
              </w:rPr>
              <w:t>, 1-47</w:t>
            </w:r>
            <w:r w:rsidR="00B6672D" w:rsidRPr="00BD1144">
              <w:rPr>
                <w:rFonts w:ascii="Times New Roman" w:hAnsi="Times New Roman" w:cs="Times New Roman"/>
                <w:sz w:val="20"/>
                <w:szCs w:val="20"/>
              </w:rPr>
              <w:t xml:space="preserve">. </w:t>
            </w:r>
          </w:p>
          <w:p w:rsidR="00C40EAE" w:rsidRPr="00BD1144" w:rsidRDefault="00C40EAE" w:rsidP="00BF256C">
            <w:pPr>
              <w:rPr>
                <w:rFonts w:ascii="Times New Roman" w:hAnsi="Times New Roman" w:cs="Times New Roman"/>
                <w:sz w:val="20"/>
                <w:szCs w:val="20"/>
              </w:rPr>
            </w:pPr>
          </w:p>
          <w:p w:rsidR="00C40EAE" w:rsidRPr="00BD1144" w:rsidRDefault="00C40EAE" w:rsidP="00C40EAE">
            <w:pPr>
              <w:rPr>
                <w:rFonts w:ascii="Times New Roman" w:hAnsi="Times New Roman" w:cs="Times New Roman"/>
                <w:sz w:val="20"/>
                <w:szCs w:val="20"/>
              </w:rPr>
            </w:pPr>
            <w:r w:rsidRPr="00BD1144">
              <w:rPr>
                <w:rFonts w:ascii="Times New Roman" w:hAnsi="Times New Roman" w:cs="Times New Roman"/>
                <w:sz w:val="20"/>
                <w:szCs w:val="20"/>
              </w:rPr>
              <w:t>Becker</w:t>
            </w:r>
            <w:r w:rsidR="002909C5" w:rsidRPr="00BD1144">
              <w:rPr>
                <w:rFonts w:ascii="Times New Roman" w:hAnsi="Times New Roman" w:cs="Times New Roman"/>
                <w:sz w:val="20"/>
                <w:szCs w:val="20"/>
              </w:rPr>
              <w:t xml:space="preserve">, </w:t>
            </w:r>
            <w:r w:rsidR="002A46A7" w:rsidRPr="00BD1144">
              <w:rPr>
                <w:rFonts w:ascii="Times New Roman" w:hAnsi="Times New Roman" w:cs="Times New Roman"/>
                <w:sz w:val="20"/>
                <w:szCs w:val="20"/>
              </w:rPr>
              <w:t xml:space="preserve">Howard </w:t>
            </w:r>
          </w:p>
          <w:p w:rsidR="00B6672D" w:rsidRPr="00BD1144" w:rsidRDefault="00C40EAE" w:rsidP="00C40EAE">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Pr="00BD1144">
              <w:rPr>
                <w:rFonts w:ascii="Times New Roman" w:hAnsi="Times New Roman" w:cs="Times New Roman"/>
                <w:i/>
                <w:iCs/>
                <w:sz w:val="20"/>
                <w:szCs w:val="20"/>
              </w:rPr>
              <w:t>Writing for Social Scientists</w:t>
            </w:r>
            <w:r w:rsidRPr="00BD1144">
              <w:rPr>
                <w:rFonts w:ascii="Times New Roman" w:hAnsi="Times New Roman" w:cs="Times New Roman"/>
                <w:sz w:val="20"/>
                <w:szCs w:val="20"/>
              </w:rPr>
              <w:t>,</w:t>
            </w:r>
            <w:r w:rsidR="00B6672D" w:rsidRPr="00BD1144">
              <w:rPr>
                <w:rFonts w:ascii="Times New Roman" w:hAnsi="Times New Roman" w:cs="Times New Roman"/>
                <w:sz w:val="20"/>
                <w:szCs w:val="20"/>
              </w:rPr>
              <w:t xml:space="preserve"> </w:t>
            </w:r>
            <w:r w:rsidRPr="00BD1144">
              <w:rPr>
                <w:rFonts w:ascii="Times New Roman" w:hAnsi="Times New Roman" w:cs="Times New Roman"/>
                <w:sz w:val="20"/>
                <w:szCs w:val="20"/>
              </w:rPr>
              <w:t>chapters 1-2</w:t>
            </w:r>
          </w:p>
        </w:tc>
        <w:tc>
          <w:tcPr>
            <w:tcW w:w="2088" w:type="dxa"/>
          </w:tcPr>
          <w:p w:rsidR="00424995" w:rsidRPr="00BD1144" w:rsidRDefault="00E26658" w:rsidP="00BF256C">
            <w:pPr>
              <w:rPr>
                <w:rFonts w:ascii="Times New Roman" w:hAnsi="Times New Roman" w:cs="Times New Roman"/>
                <w:sz w:val="20"/>
                <w:szCs w:val="20"/>
              </w:rPr>
            </w:pPr>
            <w:r w:rsidRPr="00BD1144">
              <w:rPr>
                <w:rFonts w:ascii="Times New Roman" w:hAnsi="Times New Roman" w:cs="Times New Roman"/>
                <w:sz w:val="20"/>
                <w:szCs w:val="20"/>
              </w:rPr>
              <w:t>Prob</w:t>
            </w:r>
            <w:r w:rsidR="00B65A22" w:rsidRPr="00BD1144">
              <w:rPr>
                <w:rFonts w:ascii="Times New Roman" w:hAnsi="Times New Roman" w:cs="Times New Roman"/>
                <w:sz w:val="20"/>
                <w:szCs w:val="20"/>
              </w:rPr>
              <w:t>lem d</w:t>
            </w:r>
            <w:r w:rsidR="00453D7E" w:rsidRPr="00BD1144">
              <w:rPr>
                <w:rFonts w:ascii="Times New Roman" w:hAnsi="Times New Roman" w:cs="Times New Roman"/>
                <w:sz w:val="20"/>
                <w:szCs w:val="20"/>
              </w:rPr>
              <w:t>efinition exercise (prepare before class to workshop in class</w:t>
            </w:r>
            <w:r w:rsidRPr="00BD1144">
              <w:rPr>
                <w:rFonts w:ascii="Times New Roman" w:hAnsi="Times New Roman" w:cs="Times New Roman"/>
                <w:sz w:val="20"/>
                <w:szCs w:val="20"/>
              </w:rPr>
              <w:t>)</w:t>
            </w: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p>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February 5</w:t>
            </w:r>
          </w:p>
          <w:p w:rsidR="00424995" w:rsidRPr="00BD1144" w:rsidRDefault="00424995" w:rsidP="00BF256C">
            <w:pPr>
              <w:rPr>
                <w:rFonts w:ascii="Times New Roman" w:hAnsi="Times New Roman" w:cs="Times New Roman"/>
                <w:sz w:val="20"/>
                <w:szCs w:val="20"/>
              </w:rPr>
            </w:pPr>
          </w:p>
          <w:p w:rsidR="00424995" w:rsidRPr="00BD1144" w:rsidRDefault="00424995" w:rsidP="00BF256C">
            <w:pPr>
              <w:rPr>
                <w:rFonts w:ascii="Times New Roman" w:hAnsi="Times New Roman" w:cs="Times New Roman"/>
                <w:sz w:val="20"/>
                <w:szCs w:val="20"/>
              </w:rPr>
            </w:pPr>
            <w:r w:rsidRPr="00BD1144">
              <w:rPr>
                <w:rFonts w:ascii="Times New Roman" w:hAnsi="Times New Roman" w:cs="Times New Roman"/>
                <w:b/>
                <w:sz w:val="20"/>
                <w:szCs w:val="20"/>
              </w:rPr>
              <w:t>RESEARCH ETHICS</w:t>
            </w:r>
          </w:p>
        </w:tc>
        <w:tc>
          <w:tcPr>
            <w:tcW w:w="5400" w:type="dxa"/>
          </w:tcPr>
          <w:p w:rsidR="006B183E" w:rsidRPr="00BD1144" w:rsidRDefault="002A46A7" w:rsidP="00BF256C">
            <w:pPr>
              <w:rPr>
                <w:rFonts w:ascii="Times New Roman" w:hAnsi="Times New Roman" w:cs="Times New Roman"/>
                <w:sz w:val="20"/>
                <w:szCs w:val="20"/>
              </w:rPr>
            </w:pPr>
            <w:r w:rsidRPr="00BD1144">
              <w:rPr>
                <w:rFonts w:ascii="Times New Roman" w:hAnsi="Times New Roman" w:cs="Times New Roman"/>
                <w:sz w:val="20"/>
                <w:szCs w:val="20"/>
              </w:rPr>
              <w:t xml:space="preserve">Robben, Antonius C. G. M. and Jeffrey A. </w:t>
            </w:r>
            <w:proofErr w:type="spellStart"/>
            <w:r w:rsidRPr="00BD1144">
              <w:rPr>
                <w:rFonts w:ascii="Times New Roman" w:hAnsi="Times New Roman" w:cs="Times New Roman"/>
                <w:sz w:val="20"/>
                <w:szCs w:val="20"/>
              </w:rPr>
              <w:t>Sluka</w:t>
            </w:r>
            <w:proofErr w:type="spellEnd"/>
            <w:r w:rsidRPr="00BD1144">
              <w:rPr>
                <w:rFonts w:ascii="Times New Roman" w:hAnsi="Times New Roman" w:cs="Times New Roman"/>
                <w:sz w:val="20"/>
                <w:szCs w:val="20"/>
              </w:rPr>
              <w:t>, eds.</w:t>
            </w:r>
            <w:r w:rsidR="006B183E" w:rsidRPr="00BD1144">
              <w:rPr>
                <w:rFonts w:ascii="Times New Roman" w:hAnsi="Times New Roman" w:cs="Times New Roman"/>
                <w:sz w:val="20"/>
                <w:szCs w:val="20"/>
              </w:rPr>
              <w:t xml:space="preserve"> </w:t>
            </w:r>
          </w:p>
          <w:p w:rsidR="00424995" w:rsidRPr="00BD1144" w:rsidRDefault="006B183E" w:rsidP="00BF256C">
            <w:pPr>
              <w:rPr>
                <w:rFonts w:ascii="Times New Roman" w:hAnsi="Times New Roman" w:cs="Times New Roman"/>
                <w:sz w:val="20"/>
                <w:szCs w:val="20"/>
              </w:rPr>
            </w:pPr>
            <w:r w:rsidRPr="00BD1144">
              <w:rPr>
                <w:rFonts w:ascii="Times New Roman" w:hAnsi="Times New Roman" w:cs="Times New Roman"/>
                <w:sz w:val="20"/>
                <w:szCs w:val="20"/>
              </w:rPr>
              <w:t>2012</w:t>
            </w:r>
            <w:r w:rsidR="00424995" w:rsidRPr="00BD1144">
              <w:rPr>
                <w:rFonts w:ascii="Times New Roman" w:hAnsi="Times New Roman" w:cs="Times New Roman"/>
                <w:sz w:val="20"/>
                <w:szCs w:val="20"/>
              </w:rPr>
              <w:t xml:space="preserve"> </w:t>
            </w:r>
            <w:r w:rsidR="00424995" w:rsidRPr="00BD1144">
              <w:rPr>
                <w:rFonts w:ascii="Times New Roman" w:hAnsi="Times New Roman" w:cs="Times New Roman"/>
                <w:i/>
                <w:iCs/>
                <w:sz w:val="20"/>
                <w:szCs w:val="20"/>
              </w:rPr>
              <w:t>Ethnographic Fieldwork</w:t>
            </w:r>
            <w:r w:rsidRPr="00BD1144">
              <w:rPr>
                <w:rFonts w:ascii="Times New Roman" w:hAnsi="Times New Roman" w:cs="Times New Roman"/>
                <w:sz w:val="20"/>
                <w:szCs w:val="20"/>
              </w:rPr>
              <w:t>, pp. 299-305, 318-352</w:t>
            </w:r>
            <w:r w:rsidR="005C3D84" w:rsidRPr="00BD1144">
              <w:rPr>
                <w:rFonts w:ascii="Times New Roman" w:hAnsi="Times New Roman" w:cs="Times New Roman"/>
                <w:sz w:val="20"/>
                <w:szCs w:val="20"/>
              </w:rPr>
              <w:t xml:space="preserve"> (</w:t>
            </w:r>
            <w:proofErr w:type="spellStart"/>
            <w:r w:rsidR="005C3D84" w:rsidRPr="00BD1144">
              <w:rPr>
                <w:rFonts w:ascii="Times New Roman" w:hAnsi="Times New Roman" w:cs="Times New Roman"/>
                <w:sz w:val="20"/>
                <w:szCs w:val="20"/>
              </w:rPr>
              <w:t>Bourgois</w:t>
            </w:r>
            <w:proofErr w:type="spellEnd"/>
            <w:r w:rsidR="005C3D84" w:rsidRPr="00BD1144">
              <w:rPr>
                <w:rFonts w:ascii="Times New Roman" w:hAnsi="Times New Roman" w:cs="Times New Roman"/>
                <w:sz w:val="20"/>
                <w:szCs w:val="20"/>
              </w:rPr>
              <w:t xml:space="preserve"> and </w:t>
            </w:r>
            <w:proofErr w:type="spellStart"/>
            <w:r w:rsidR="005C3D84" w:rsidRPr="00BD1144">
              <w:rPr>
                <w:rFonts w:ascii="Times New Roman" w:hAnsi="Times New Roman" w:cs="Times New Roman"/>
                <w:sz w:val="20"/>
                <w:szCs w:val="20"/>
              </w:rPr>
              <w:t>Berreman</w:t>
            </w:r>
            <w:proofErr w:type="spellEnd"/>
            <w:r w:rsidR="005C3D84" w:rsidRPr="00BD1144">
              <w:rPr>
                <w:rFonts w:ascii="Times New Roman" w:hAnsi="Times New Roman" w:cs="Times New Roman"/>
                <w:sz w:val="20"/>
                <w:szCs w:val="20"/>
              </w:rPr>
              <w:t xml:space="preserve"> chapters)</w:t>
            </w:r>
            <w:r w:rsidRPr="00BD1144">
              <w:rPr>
                <w:rFonts w:ascii="Times New Roman" w:hAnsi="Times New Roman" w:cs="Times New Roman"/>
                <w:sz w:val="20"/>
                <w:szCs w:val="20"/>
              </w:rPr>
              <w:t xml:space="preserve">, </w:t>
            </w:r>
            <w:r w:rsidR="005C3D84" w:rsidRPr="00BD1144">
              <w:rPr>
                <w:rFonts w:ascii="Times New Roman" w:hAnsi="Times New Roman" w:cs="Times New Roman"/>
                <w:sz w:val="20"/>
                <w:szCs w:val="20"/>
              </w:rPr>
              <w:t>359-364 (AAA Code of Ethics)</w:t>
            </w:r>
            <w:r w:rsidR="00312DB0" w:rsidRPr="00BD1144">
              <w:rPr>
                <w:rFonts w:ascii="Times New Roman" w:hAnsi="Times New Roman" w:cs="Times New Roman"/>
                <w:sz w:val="20"/>
                <w:szCs w:val="20"/>
              </w:rPr>
              <w:t>.</w:t>
            </w:r>
          </w:p>
          <w:p w:rsidR="005C3D84" w:rsidRPr="00BD1144" w:rsidRDefault="005C3D84" w:rsidP="00BF256C">
            <w:pPr>
              <w:rPr>
                <w:rFonts w:ascii="Times New Roman" w:hAnsi="Times New Roman" w:cs="Times New Roman"/>
                <w:sz w:val="20"/>
                <w:szCs w:val="20"/>
              </w:rPr>
            </w:pPr>
          </w:p>
          <w:p w:rsidR="005C3D84" w:rsidRPr="00BD1144" w:rsidRDefault="005C3D84" w:rsidP="00BF256C">
            <w:pPr>
              <w:rPr>
                <w:rFonts w:ascii="Times New Roman" w:hAnsi="Times New Roman" w:cs="Times New Roman"/>
                <w:sz w:val="20"/>
                <w:szCs w:val="20"/>
              </w:rPr>
            </w:pPr>
            <w:r w:rsidRPr="00BD1144">
              <w:rPr>
                <w:rFonts w:ascii="Times New Roman" w:hAnsi="Times New Roman" w:cs="Times New Roman"/>
                <w:sz w:val="20"/>
                <w:szCs w:val="20"/>
              </w:rPr>
              <w:t>Hodgson</w:t>
            </w:r>
            <w:r w:rsidR="000C1198" w:rsidRPr="00BD1144">
              <w:rPr>
                <w:rFonts w:ascii="Times New Roman" w:hAnsi="Times New Roman" w:cs="Times New Roman"/>
                <w:sz w:val="20"/>
                <w:szCs w:val="20"/>
              </w:rPr>
              <w:t>, Dorothy L.</w:t>
            </w:r>
          </w:p>
          <w:p w:rsidR="00424995" w:rsidRPr="00BD1144" w:rsidRDefault="000C1198" w:rsidP="00BF256C">
            <w:pPr>
              <w:rPr>
                <w:rFonts w:ascii="Times New Roman" w:hAnsi="Times New Roman" w:cs="Times New Roman"/>
                <w:sz w:val="20"/>
                <w:szCs w:val="20"/>
              </w:rPr>
            </w:pPr>
            <w:r w:rsidRPr="00BD1144">
              <w:rPr>
                <w:rFonts w:ascii="Times New Roman" w:hAnsi="Times New Roman" w:cs="Times New Roman"/>
                <w:sz w:val="20"/>
                <w:szCs w:val="20"/>
              </w:rPr>
              <w:t>2010</w:t>
            </w:r>
            <w:r w:rsidR="005C3D84" w:rsidRPr="00BD1144">
              <w:rPr>
                <w:rFonts w:ascii="Times New Roman" w:hAnsi="Times New Roman" w:cs="Times New Roman"/>
                <w:sz w:val="20"/>
                <w:szCs w:val="20"/>
              </w:rPr>
              <w:t xml:space="preserve"> </w:t>
            </w:r>
            <w:r w:rsidR="00424995" w:rsidRPr="00BD1144">
              <w:rPr>
                <w:rFonts w:ascii="Times New Roman" w:hAnsi="Times New Roman" w:cs="Times New Roman"/>
                <w:sz w:val="20"/>
                <w:szCs w:val="20"/>
              </w:rPr>
              <w:t>The Politics of Naming: Ethical Dilemmas and Disciplinary Divid</w:t>
            </w:r>
            <w:r w:rsidR="005C3D84" w:rsidRPr="00BD1144">
              <w:rPr>
                <w:rFonts w:ascii="Times New Roman" w:hAnsi="Times New Roman" w:cs="Times New Roman"/>
                <w:sz w:val="20"/>
                <w:szCs w:val="20"/>
              </w:rPr>
              <w:t>es in Anthropology and History.</w:t>
            </w:r>
            <w:r w:rsidR="00424995" w:rsidRPr="00BD1144">
              <w:rPr>
                <w:rFonts w:ascii="Times New Roman" w:hAnsi="Times New Roman" w:cs="Times New Roman"/>
                <w:sz w:val="20"/>
                <w:szCs w:val="20"/>
              </w:rPr>
              <w:t xml:space="preserve"> In </w:t>
            </w:r>
            <w:proofErr w:type="spellStart"/>
            <w:r w:rsidR="00424995" w:rsidRPr="00BD1144">
              <w:rPr>
                <w:rFonts w:ascii="Times New Roman" w:hAnsi="Times New Roman" w:cs="Times New Roman"/>
                <w:i/>
                <w:iCs/>
                <w:sz w:val="20"/>
                <w:szCs w:val="20"/>
              </w:rPr>
              <w:lastRenderedPageBreak/>
              <w:t>Anthrohistory</w:t>
            </w:r>
            <w:proofErr w:type="spellEnd"/>
            <w:r w:rsidR="00424995" w:rsidRPr="00BD1144">
              <w:rPr>
                <w:rFonts w:ascii="Times New Roman" w:hAnsi="Times New Roman" w:cs="Times New Roman"/>
                <w:i/>
                <w:iCs/>
                <w:sz w:val="20"/>
                <w:szCs w:val="20"/>
              </w:rPr>
              <w:t>: Unsettling Knowledge</w:t>
            </w:r>
            <w:r w:rsidRPr="00BD1144">
              <w:rPr>
                <w:rFonts w:ascii="Times New Roman" w:hAnsi="Times New Roman" w:cs="Times New Roman"/>
                <w:i/>
                <w:iCs/>
                <w:sz w:val="20"/>
                <w:szCs w:val="20"/>
              </w:rPr>
              <w:t xml:space="preserve">, Questioning Discipline, </w:t>
            </w:r>
            <w:r w:rsidRPr="00BD1144">
              <w:rPr>
                <w:rFonts w:ascii="Times New Roman" w:hAnsi="Times New Roman" w:cs="Times New Roman"/>
                <w:sz w:val="20"/>
                <w:szCs w:val="20"/>
              </w:rPr>
              <w:t xml:space="preserve">Edward Murphy, David William Cohen, Chandra </w:t>
            </w:r>
            <w:proofErr w:type="spellStart"/>
            <w:r w:rsidRPr="00BD1144">
              <w:rPr>
                <w:rFonts w:ascii="Times New Roman" w:hAnsi="Times New Roman" w:cs="Times New Roman"/>
                <w:sz w:val="20"/>
                <w:szCs w:val="20"/>
              </w:rPr>
              <w:t>Bhimull</w:t>
            </w:r>
            <w:proofErr w:type="spellEnd"/>
            <w:r w:rsidRPr="00BD1144">
              <w:rPr>
                <w:rFonts w:ascii="Times New Roman" w:hAnsi="Times New Roman" w:cs="Times New Roman"/>
                <w:sz w:val="20"/>
                <w:szCs w:val="20"/>
              </w:rPr>
              <w:t xml:space="preserve">, Fernando </w:t>
            </w:r>
            <w:proofErr w:type="spellStart"/>
            <w:r w:rsidRPr="00BD1144">
              <w:rPr>
                <w:rFonts w:ascii="Times New Roman" w:hAnsi="Times New Roman" w:cs="Times New Roman"/>
                <w:sz w:val="20"/>
                <w:szCs w:val="20"/>
              </w:rPr>
              <w:t>Coronil</w:t>
            </w:r>
            <w:proofErr w:type="spellEnd"/>
            <w:r w:rsidRPr="00BD1144">
              <w:rPr>
                <w:rFonts w:ascii="Times New Roman" w:hAnsi="Times New Roman" w:cs="Times New Roman"/>
                <w:sz w:val="20"/>
                <w:szCs w:val="20"/>
              </w:rPr>
              <w:t xml:space="preserve">, Monica E. Patterson, and Julie </w:t>
            </w:r>
            <w:proofErr w:type="spellStart"/>
            <w:r w:rsidRPr="00BD1144">
              <w:rPr>
                <w:rFonts w:ascii="Times New Roman" w:hAnsi="Times New Roman" w:cs="Times New Roman"/>
                <w:sz w:val="20"/>
                <w:szCs w:val="20"/>
              </w:rPr>
              <w:t>Skurski</w:t>
            </w:r>
            <w:proofErr w:type="spellEnd"/>
            <w:r w:rsidRPr="00BD1144">
              <w:rPr>
                <w:rFonts w:ascii="Times New Roman" w:hAnsi="Times New Roman" w:cs="Times New Roman"/>
                <w:sz w:val="20"/>
                <w:szCs w:val="20"/>
              </w:rPr>
              <w:t>, eds.</w:t>
            </w:r>
            <w:r w:rsidR="00424995" w:rsidRPr="00BD1144">
              <w:rPr>
                <w:rFonts w:ascii="Times New Roman" w:hAnsi="Times New Roman" w:cs="Times New Roman"/>
                <w:i/>
                <w:iCs/>
                <w:sz w:val="20"/>
                <w:szCs w:val="20"/>
              </w:rPr>
              <w:t xml:space="preserve"> </w:t>
            </w:r>
            <w:r w:rsidR="00424995" w:rsidRPr="00BD1144">
              <w:rPr>
                <w:rFonts w:ascii="Times New Roman" w:hAnsi="Times New Roman" w:cs="Times New Roman"/>
                <w:sz w:val="20"/>
                <w:szCs w:val="20"/>
              </w:rPr>
              <w:t>Ann Arbor: University of Michigan Press</w:t>
            </w:r>
            <w:r w:rsidR="005C3D84" w:rsidRPr="00BD1144">
              <w:rPr>
                <w:rFonts w:ascii="Times New Roman" w:hAnsi="Times New Roman" w:cs="Times New Roman"/>
                <w:sz w:val="20"/>
                <w:szCs w:val="20"/>
              </w:rPr>
              <w:t>, 257-282.</w:t>
            </w:r>
          </w:p>
          <w:p w:rsidR="005C3D84" w:rsidRPr="00BD1144" w:rsidRDefault="005C3D84" w:rsidP="00BF256C">
            <w:pPr>
              <w:rPr>
                <w:rFonts w:ascii="Times New Roman" w:hAnsi="Times New Roman" w:cs="Times New Roman"/>
                <w:sz w:val="20"/>
                <w:szCs w:val="20"/>
              </w:rPr>
            </w:pPr>
          </w:p>
          <w:p w:rsidR="005C3D84" w:rsidRPr="00BD1144" w:rsidRDefault="00424995" w:rsidP="00BF256C">
            <w:pPr>
              <w:rPr>
                <w:rFonts w:ascii="Times New Roman" w:hAnsi="Times New Roman" w:cs="Times New Roman"/>
                <w:sz w:val="20"/>
                <w:szCs w:val="20"/>
              </w:rPr>
            </w:pPr>
            <w:r w:rsidRPr="00BD1144">
              <w:rPr>
                <w:rFonts w:ascii="Times New Roman" w:hAnsi="Times New Roman" w:cs="Times New Roman"/>
                <w:sz w:val="20"/>
                <w:szCs w:val="20"/>
              </w:rPr>
              <w:t xml:space="preserve">Becker, </w:t>
            </w:r>
            <w:r w:rsidR="005C3D84" w:rsidRPr="00BD1144">
              <w:rPr>
                <w:rFonts w:ascii="Times New Roman" w:hAnsi="Times New Roman" w:cs="Times New Roman"/>
                <w:sz w:val="20"/>
                <w:szCs w:val="20"/>
              </w:rPr>
              <w:t>Howard</w:t>
            </w:r>
          </w:p>
          <w:p w:rsidR="005C3D84" w:rsidRPr="00BD1144" w:rsidRDefault="005C3D84" w:rsidP="00BF256C">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00424995" w:rsidRPr="00BD1144">
              <w:rPr>
                <w:rFonts w:ascii="Times New Roman" w:hAnsi="Times New Roman" w:cs="Times New Roman"/>
                <w:i/>
                <w:iCs/>
                <w:sz w:val="20"/>
                <w:szCs w:val="20"/>
              </w:rPr>
              <w:t>Writing for Social Scientists</w:t>
            </w:r>
            <w:r w:rsidR="00424995" w:rsidRPr="00BD1144">
              <w:rPr>
                <w:rFonts w:ascii="Times New Roman" w:hAnsi="Times New Roman" w:cs="Times New Roman"/>
                <w:sz w:val="20"/>
                <w:szCs w:val="20"/>
              </w:rPr>
              <w:t xml:space="preserve">, </w:t>
            </w:r>
            <w:r w:rsidRPr="00BD1144">
              <w:rPr>
                <w:rFonts w:ascii="Times New Roman" w:hAnsi="Times New Roman" w:cs="Times New Roman"/>
                <w:sz w:val="20"/>
                <w:szCs w:val="20"/>
              </w:rPr>
              <w:t>chapters 3-4</w:t>
            </w:r>
          </w:p>
          <w:p w:rsidR="00424995" w:rsidRPr="00BD1144" w:rsidRDefault="00424995" w:rsidP="00BF256C">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D23F40" w:rsidRPr="00BD1144" w:rsidRDefault="00D23F40" w:rsidP="00BF256C">
            <w:pPr>
              <w:rPr>
                <w:rFonts w:ascii="Times New Roman" w:hAnsi="Times New Roman" w:cs="Times New Roman"/>
                <w:sz w:val="20"/>
                <w:szCs w:val="20"/>
              </w:rPr>
            </w:pPr>
            <w:r w:rsidRPr="00BD1144">
              <w:rPr>
                <w:rFonts w:ascii="Times New Roman" w:hAnsi="Times New Roman" w:cs="Times New Roman"/>
                <w:sz w:val="20"/>
                <w:szCs w:val="20"/>
              </w:rPr>
              <w:t>Clark, Lauren and Ann Kingsolver</w:t>
            </w:r>
          </w:p>
          <w:p w:rsidR="005C3D84" w:rsidRPr="00BD1144" w:rsidRDefault="00D23F40" w:rsidP="00BF256C">
            <w:pPr>
              <w:rPr>
                <w:rFonts w:ascii="Times New Roman" w:hAnsi="Times New Roman" w:cs="Times New Roman"/>
                <w:color w:val="0000FF"/>
                <w:sz w:val="20"/>
                <w:szCs w:val="20"/>
              </w:rPr>
            </w:pPr>
            <w:r w:rsidRPr="00BD1144">
              <w:rPr>
                <w:rFonts w:ascii="Times New Roman" w:hAnsi="Times New Roman" w:cs="Times New Roman"/>
                <w:sz w:val="20"/>
                <w:szCs w:val="20"/>
              </w:rPr>
              <w:t xml:space="preserve">2000 </w:t>
            </w:r>
            <w:r w:rsidR="00424995" w:rsidRPr="00BD1144">
              <w:rPr>
                <w:rFonts w:ascii="Times New Roman" w:hAnsi="Times New Roman" w:cs="Times New Roman"/>
                <w:sz w:val="20"/>
                <w:szCs w:val="20"/>
              </w:rPr>
              <w:t>Brie</w:t>
            </w:r>
            <w:r w:rsidR="005C3D84" w:rsidRPr="00BD1144">
              <w:rPr>
                <w:rFonts w:ascii="Times New Roman" w:hAnsi="Times New Roman" w:cs="Times New Roman"/>
                <w:sz w:val="20"/>
                <w:szCs w:val="20"/>
              </w:rPr>
              <w:t>fing Paper on Informed Consent,</w:t>
            </w:r>
            <w:r w:rsidRPr="00BD1144">
              <w:rPr>
                <w:rFonts w:ascii="Times New Roman" w:hAnsi="Times New Roman" w:cs="Times New Roman"/>
                <w:sz w:val="20"/>
                <w:szCs w:val="20"/>
              </w:rPr>
              <w:t xml:space="preserve"> AAA Committee on Ethics</w:t>
            </w:r>
            <w:r w:rsidR="00424995" w:rsidRPr="00BD1144">
              <w:rPr>
                <w:rFonts w:ascii="Times New Roman" w:hAnsi="Times New Roman" w:cs="Times New Roman"/>
                <w:sz w:val="20"/>
                <w:szCs w:val="20"/>
              </w:rPr>
              <w:t xml:space="preserve">. </w:t>
            </w:r>
            <w:hyperlink r:id="rId11" w:history="1">
              <w:r w:rsidR="005C3D84" w:rsidRPr="00BD1144">
                <w:rPr>
                  <w:rStyle w:val="Hyperlink"/>
                  <w:rFonts w:ascii="Times New Roman" w:hAnsi="Times New Roman" w:cs="Times New Roman"/>
                  <w:sz w:val="20"/>
                  <w:szCs w:val="20"/>
                </w:rPr>
                <w:t>http://www.aaanet.org/committees/ethics/bp5.htm</w:t>
              </w:r>
            </w:hyperlink>
          </w:p>
          <w:p w:rsidR="005C3D84" w:rsidRPr="00BD1144" w:rsidRDefault="005C3D84" w:rsidP="00BF256C">
            <w:pPr>
              <w:rPr>
                <w:rFonts w:ascii="Times New Roman" w:hAnsi="Times New Roman" w:cs="Times New Roman"/>
                <w:color w:val="0000FF"/>
                <w:sz w:val="20"/>
                <w:szCs w:val="20"/>
              </w:rPr>
            </w:pPr>
          </w:p>
          <w:p w:rsidR="005C3D84" w:rsidRPr="00BD1144" w:rsidRDefault="005C3D84" w:rsidP="005C3D84">
            <w:pPr>
              <w:rPr>
                <w:rFonts w:ascii="Times New Roman" w:eastAsia="Times New Roman" w:hAnsi="Times New Roman" w:cs="Times New Roman"/>
                <w:sz w:val="20"/>
                <w:szCs w:val="20"/>
              </w:rPr>
            </w:pPr>
            <w:r w:rsidRPr="00BD1144">
              <w:rPr>
                <w:rFonts w:ascii="Times New Roman" w:eastAsia="Times New Roman" w:hAnsi="Times New Roman" w:cs="Times New Roman"/>
                <w:sz w:val="20"/>
                <w:szCs w:val="20"/>
              </w:rPr>
              <w:t>Bell, Kirsten</w:t>
            </w:r>
          </w:p>
          <w:p w:rsidR="005C3D84" w:rsidRPr="00BD1144" w:rsidRDefault="005C3D84" w:rsidP="005C3D84">
            <w:pPr>
              <w:rPr>
                <w:rFonts w:ascii="Times New Roman" w:eastAsia="Times New Roman" w:hAnsi="Times New Roman" w:cs="Times New Roman"/>
                <w:sz w:val="20"/>
                <w:szCs w:val="20"/>
              </w:rPr>
            </w:pPr>
            <w:r w:rsidRPr="00BD1144">
              <w:rPr>
                <w:rFonts w:ascii="Times New Roman" w:eastAsia="Times New Roman" w:hAnsi="Times New Roman" w:cs="Times New Roman"/>
                <w:sz w:val="20"/>
                <w:szCs w:val="20"/>
              </w:rPr>
              <w:t xml:space="preserve">2014 Resisting Commensurability: Against Informed Consent as an Anthropological Virtue. </w:t>
            </w:r>
            <w:r w:rsidRPr="00BD1144">
              <w:rPr>
                <w:rFonts w:ascii="Times New Roman" w:eastAsia="Times New Roman" w:hAnsi="Times New Roman" w:cs="Times New Roman"/>
                <w:i/>
                <w:iCs/>
                <w:sz w:val="20"/>
                <w:szCs w:val="20"/>
              </w:rPr>
              <w:t>American Anthropologist</w:t>
            </w:r>
            <w:r w:rsidRPr="00BD1144">
              <w:rPr>
                <w:rFonts w:ascii="Times New Roman" w:eastAsia="Times New Roman" w:hAnsi="Times New Roman" w:cs="Times New Roman"/>
                <w:sz w:val="20"/>
                <w:szCs w:val="20"/>
              </w:rPr>
              <w:t xml:space="preserve"> 116(3): 511-522. (find on library website)</w:t>
            </w:r>
          </w:p>
          <w:p w:rsidR="00CA6A51" w:rsidRPr="00BD1144" w:rsidRDefault="00CA6A51" w:rsidP="00CA6A51">
            <w:pPr>
              <w:rPr>
                <w:rFonts w:ascii="Times New Roman" w:hAnsi="Times New Roman" w:cs="Times New Roman"/>
                <w:sz w:val="20"/>
                <w:szCs w:val="20"/>
              </w:rPr>
            </w:pPr>
          </w:p>
          <w:p w:rsidR="00CA6A51" w:rsidRPr="00BD1144" w:rsidRDefault="00CA6A51" w:rsidP="00CA6A51">
            <w:pPr>
              <w:rPr>
                <w:rFonts w:ascii="Times New Roman" w:hAnsi="Times New Roman" w:cs="Times New Roman"/>
                <w:sz w:val="20"/>
                <w:szCs w:val="20"/>
              </w:rPr>
            </w:pPr>
            <w:r w:rsidRPr="00BD1144">
              <w:rPr>
                <w:rFonts w:ascii="Times New Roman" w:hAnsi="Times New Roman" w:cs="Times New Roman"/>
                <w:sz w:val="20"/>
                <w:szCs w:val="20"/>
              </w:rPr>
              <w:t xml:space="preserve">Warner, Faith </w:t>
            </w:r>
          </w:p>
          <w:p w:rsidR="000C1198" w:rsidRPr="00BD1144" w:rsidRDefault="00CA6A51" w:rsidP="00BF256C">
            <w:pPr>
              <w:rPr>
                <w:rFonts w:ascii="Times New Roman" w:hAnsi="Times New Roman" w:cs="Times New Roman"/>
                <w:sz w:val="20"/>
                <w:szCs w:val="20"/>
              </w:rPr>
            </w:pPr>
            <w:r w:rsidRPr="00BD1144">
              <w:rPr>
                <w:rFonts w:ascii="Times New Roman" w:hAnsi="Times New Roman" w:cs="Times New Roman"/>
                <w:sz w:val="20"/>
                <w:szCs w:val="20"/>
              </w:rPr>
              <w:t xml:space="preserve">2009 Ethical Considerations for Digital Fieldwork. </w:t>
            </w:r>
            <w:r w:rsidRPr="00BD1144">
              <w:rPr>
                <w:rFonts w:ascii="Times New Roman" w:hAnsi="Times New Roman" w:cs="Times New Roman"/>
                <w:i/>
                <w:iCs/>
                <w:sz w:val="20"/>
                <w:szCs w:val="20"/>
              </w:rPr>
              <w:t>Anthropology News</w:t>
            </w:r>
            <w:r w:rsidRPr="00BD1144">
              <w:rPr>
                <w:rFonts w:ascii="Times New Roman" w:hAnsi="Times New Roman" w:cs="Times New Roman"/>
                <w:sz w:val="20"/>
                <w:szCs w:val="20"/>
              </w:rPr>
              <w:t xml:space="preserve">, September, p. 27. Access via </w:t>
            </w:r>
            <w:proofErr w:type="spellStart"/>
            <w:r w:rsidRPr="00BD1144">
              <w:rPr>
                <w:rFonts w:ascii="Times New Roman" w:hAnsi="Times New Roman" w:cs="Times New Roman"/>
                <w:sz w:val="20"/>
                <w:szCs w:val="20"/>
              </w:rPr>
              <w:t>AnthroSource</w:t>
            </w:r>
            <w:proofErr w:type="spellEnd"/>
            <w:r w:rsidRPr="00BD1144">
              <w:rPr>
                <w:rFonts w:ascii="Times New Roman" w:hAnsi="Times New Roman" w:cs="Times New Roman"/>
                <w:sz w:val="20"/>
                <w:szCs w:val="20"/>
              </w:rPr>
              <w:t>: http://onlinelibrary.wiley.com/doi/10.1111/j.1556-3502.2009.50627.x/pdf</w:t>
            </w:r>
          </w:p>
          <w:p w:rsidR="000C1198" w:rsidRPr="00BD1144" w:rsidRDefault="000C1198" w:rsidP="00BF256C">
            <w:pPr>
              <w:rPr>
                <w:rFonts w:ascii="Times New Roman" w:hAnsi="Times New Roman" w:cs="Times New Roman"/>
                <w:sz w:val="20"/>
                <w:szCs w:val="20"/>
              </w:rPr>
            </w:pPr>
          </w:p>
          <w:p w:rsidR="000C1198" w:rsidRPr="00BD1144" w:rsidRDefault="00424995" w:rsidP="00BF256C">
            <w:pPr>
              <w:rPr>
                <w:rFonts w:ascii="Times New Roman" w:hAnsi="Times New Roman" w:cs="Times New Roman"/>
                <w:sz w:val="20"/>
                <w:szCs w:val="20"/>
              </w:rPr>
            </w:pPr>
            <w:r w:rsidRPr="00BD1144">
              <w:rPr>
                <w:rFonts w:ascii="Times New Roman" w:hAnsi="Times New Roman" w:cs="Times New Roman"/>
                <w:sz w:val="20"/>
                <w:szCs w:val="20"/>
              </w:rPr>
              <w:t xml:space="preserve">Parrott, </w:t>
            </w:r>
            <w:r w:rsidR="000C1198" w:rsidRPr="00BD1144">
              <w:rPr>
                <w:rFonts w:ascii="Times New Roman" w:hAnsi="Times New Roman" w:cs="Times New Roman"/>
                <w:sz w:val="20"/>
                <w:szCs w:val="20"/>
              </w:rPr>
              <w:t xml:space="preserve">Elizabeth Smith </w:t>
            </w:r>
          </w:p>
          <w:p w:rsidR="00424995" w:rsidRPr="00BD1144" w:rsidRDefault="000C1198" w:rsidP="00BF256C">
            <w:pPr>
              <w:rPr>
                <w:rFonts w:ascii="Times New Roman" w:hAnsi="Times New Roman" w:cs="Times New Roman"/>
                <w:sz w:val="20"/>
                <w:szCs w:val="20"/>
              </w:rPr>
            </w:pPr>
            <w:r w:rsidRPr="00BD1144">
              <w:rPr>
                <w:rFonts w:ascii="Times New Roman" w:hAnsi="Times New Roman" w:cs="Times New Roman"/>
                <w:sz w:val="20"/>
                <w:szCs w:val="20"/>
              </w:rPr>
              <w:t>2002 Ethnographic Research. I</w:t>
            </w:r>
            <w:r w:rsidR="00424995" w:rsidRPr="00BD1144">
              <w:rPr>
                <w:rFonts w:ascii="Times New Roman" w:hAnsi="Times New Roman" w:cs="Times New Roman"/>
                <w:sz w:val="20"/>
                <w:szCs w:val="20"/>
              </w:rPr>
              <w:t xml:space="preserve">n </w:t>
            </w:r>
            <w:r w:rsidR="00424995" w:rsidRPr="00BD1144">
              <w:rPr>
                <w:rFonts w:ascii="Times New Roman" w:hAnsi="Times New Roman" w:cs="Times New Roman"/>
                <w:i/>
                <w:iCs/>
                <w:sz w:val="20"/>
                <w:szCs w:val="20"/>
              </w:rPr>
              <w:t>Institutional Review Board Management and Function</w:t>
            </w:r>
            <w:r w:rsidR="00424995" w:rsidRPr="00BD1144">
              <w:rPr>
                <w:rFonts w:ascii="Times New Roman" w:hAnsi="Times New Roman" w:cs="Times New Roman"/>
                <w:sz w:val="20"/>
                <w:szCs w:val="20"/>
              </w:rPr>
              <w:t xml:space="preserve">, Robert J. </w:t>
            </w:r>
            <w:proofErr w:type="spellStart"/>
            <w:r w:rsidR="00424995" w:rsidRPr="00BD1144">
              <w:rPr>
                <w:rFonts w:ascii="Times New Roman" w:hAnsi="Times New Roman" w:cs="Times New Roman"/>
                <w:sz w:val="20"/>
                <w:szCs w:val="20"/>
              </w:rPr>
              <w:t>Amdur</w:t>
            </w:r>
            <w:proofErr w:type="spellEnd"/>
            <w:r w:rsidR="00424995" w:rsidRPr="00BD1144">
              <w:rPr>
                <w:rFonts w:ascii="Times New Roman" w:hAnsi="Times New Roman" w:cs="Times New Roman"/>
                <w:sz w:val="20"/>
                <w:szCs w:val="20"/>
              </w:rPr>
              <w:t>, and Elizabeth A. Bankert, eds. Sudbury, MA: Jo</w:t>
            </w:r>
            <w:r w:rsidRPr="00BD1144">
              <w:rPr>
                <w:rFonts w:ascii="Times New Roman" w:hAnsi="Times New Roman" w:cs="Times New Roman"/>
                <w:sz w:val="20"/>
                <w:szCs w:val="20"/>
              </w:rPr>
              <w:t>nes and Bartlett Publishers, 407-414.</w:t>
            </w:r>
          </w:p>
          <w:p w:rsidR="000C1198" w:rsidRPr="00BD1144" w:rsidRDefault="000C1198" w:rsidP="00BF256C">
            <w:pPr>
              <w:rPr>
                <w:rFonts w:ascii="Times New Roman" w:hAnsi="Times New Roman" w:cs="Times New Roman"/>
                <w:sz w:val="20"/>
                <w:szCs w:val="20"/>
              </w:rPr>
            </w:pPr>
          </w:p>
          <w:p w:rsidR="000C1198" w:rsidRPr="00BD1144" w:rsidRDefault="00424995" w:rsidP="00BF256C">
            <w:pPr>
              <w:rPr>
                <w:rFonts w:ascii="Times New Roman" w:hAnsi="Times New Roman" w:cs="Times New Roman"/>
                <w:sz w:val="20"/>
                <w:szCs w:val="20"/>
              </w:rPr>
            </w:pPr>
            <w:r w:rsidRPr="00BD1144">
              <w:rPr>
                <w:rFonts w:ascii="Times New Roman" w:hAnsi="Times New Roman" w:cs="Times New Roman"/>
                <w:sz w:val="20"/>
                <w:szCs w:val="20"/>
              </w:rPr>
              <w:t xml:space="preserve">Bliss, </w:t>
            </w:r>
            <w:r w:rsidR="000C1198" w:rsidRPr="00BD1144">
              <w:rPr>
                <w:rFonts w:ascii="Times New Roman" w:hAnsi="Times New Roman" w:cs="Times New Roman"/>
                <w:sz w:val="20"/>
                <w:szCs w:val="20"/>
              </w:rPr>
              <w:t xml:space="preserve">Alan </w:t>
            </w:r>
          </w:p>
          <w:p w:rsidR="00424995" w:rsidRPr="00BD1144" w:rsidRDefault="000C1198" w:rsidP="00BF256C">
            <w:pPr>
              <w:rPr>
                <w:rFonts w:ascii="Times New Roman" w:hAnsi="Times New Roman" w:cs="Times New Roman"/>
                <w:sz w:val="20"/>
                <w:szCs w:val="20"/>
              </w:rPr>
            </w:pPr>
            <w:r w:rsidRPr="00BD1144">
              <w:rPr>
                <w:rFonts w:ascii="Times New Roman" w:hAnsi="Times New Roman" w:cs="Times New Roman"/>
                <w:sz w:val="20"/>
                <w:szCs w:val="20"/>
              </w:rPr>
              <w:t xml:space="preserve">2002 </w:t>
            </w:r>
            <w:r w:rsidR="00424995" w:rsidRPr="00BD1144">
              <w:rPr>
                <w:rFonts w:ascii="Times New Roman" w:hAnsi="Times New Roman" w:cs="Times New Roman"/>
                <w:sz w:val="20"/>
                <w:szCs w:val="20"/>
              </w:rPr>
              <w:t>Oral History Researc</w:t>
            </w:r>
            <w:r w:rsidRPr="00BD1144">
              <w:rPr>
                <w:rFonts w:ascii="Times New Roman" w:hAnsi="Times New Roman" w:cs="Times New Roman"/>
                <w:sz w:val="20"/>
                <w:szCs w:val="20"/>
              </w:rPr>
              <w:t>h. I</w:t>
            </w:r>
            <w:r w:rsidR="00424995" w:rsidRPr="00BD1144">
              <w:rPr>
                <w:rFonts w:ascii="Times New Roman" w:hAnsi="Times New Roman" w:cs="Times New Roman"/>
                <w:sz w:val="20"/>
                <w:szCs w:val="20"/>
              </w:rPr>
              <w:t xml:space="preserve">n </w:t>
            </w:r>
            <w:r w:rsidR="00424995" w:rsidRPr="00BD1144">
              <w:rPr>
                <w:rFonts w:ascii="Times New Roman" w:hAnsi="Times New Roman" w:cs="Times New Roman"/>
                <w:i/>
                <w:iCs/>
                <w:sz w:val="20"/>
                <w:szCs w:val="20"/>
              </w:rPr>
              <w:t>Institutional Review Board Management and Function</w:t>
            </w:r>
            <w:r w:rsidR="00424995" w:rsidRPr="00BD1144">
              <w:rPr>
                <w:rFonts w:ascii="Times New Roman" w:hAnsi="Times New Roman" w:cs="Times New Roman"/>
                <w:sz w:val="20"/>
                <w:szCs w:val="20"/>
              </w:rPr>
              <w:t xml:space="preserve">, Robert J. </w:t>
            </w:r>
            <w:proofErr w:type="spellStart"/>
            <w:r w:rsidR="00424995" w:rsidRPr="00BD1144">
              <w:rPr>
                <w:rFonts w:ascii="Times New Roman" w:hAnsi="Times New Roman" w:cs="Times New Roman"/>
                <w:sz w:val="20"/>
                <w:szCs w:val="20"/>
              </w:rPr>
              <w:t>Amdur</w:t>
            </w:r>
            <w:proofErr w:type="spellEnd"/>
            <w:r w:rsidR="00424995" w:rsidRPr="00BD1144">
              <w:rPr>
                <w:rFonts w:ascii="Times New Roman" w:hAnsi="Times New Roman" w:cs="Times New Roman"/>
                <w:sz w:val="20"/>
                <w:szCs w:val="20"/>
              </w:rPr>
              <w:t>, and Elizabeth A. Bankert, eds. Sudbury, MA: Jon</w:t>
            </w:r>
            <w:r w:rsidRPr="00BD1144">
              <w:rPr>
                <w:rFonts w:ascii="Times New Roman" w:hAnsi="Times New Roman" w:cs="Times New Roman"/>
                <w:sz w:val="20"/>
                <w:szCs w:val="20"/>
              </w:rPr>
              <w:t>es and Bartlett Publishers, 415-418.</w:t>
            </w:r>
          </w:p>
          <w:p w:rsidR="000C1198" w:rsidRPr="00BD1144" w:rsidRDefault="000C1198" w:rsidP="00BF256C">
            <w:pPr>
              <w:rPr>
                <w:rFonts w:ascii="Times New Roman" w:hAnsi="Times New Roman" w:cs="Times New Roman"/>
                <w:sz w:val="20"/>
                <w:szCs w:val="20"/>
              </w:rPr>
            </w:pPr>
          </w:p>
          <w:p w:rsidR="00B777B7" w:rsidRPr="00BD1144" w:rsidRDefault="00B777B7" w:rsidP="00B777B7">
            <w:pPr>
              <w:rPr>
                <w:rFonts w:ascii="Times New Roman" w:hAnsi="Times New Roman" w:cs="Times New Roman"/>
                <w:sz w:val="20"/>
                <w:szCs w:val="20"/>
              </w:rPr>
            </w:pPr>
            <w:r w:rsidRPr="00BD1144">
              <w:rPr>
                <w:rFonts w:ascii="Times New Roman" w:hAnsi="Times New Roman" w:cs="Times New Roman"/>
                <w:sz w:val="20"/>
                <w:szCs w:val="20"/>
              </w:rPr>
              <w:t xml:space="preserve">Information about the Institutional Review Board (IRB) at Rutgers: </w:t>
            </w:r>
            <w:hyperlink r:id="rId12" w:history="1">
              <w:r w:rsidRPr="00BD1144">
                <w:rPr>
                  <w:rStyle w:val="Hyperlink"/>
                  <w:rFonts w:ascii="Times New Roman" w:hAnsi="Times New Roman" w:cs="Times New Roman"/>
                  <w:sz w:val="20"/>
                  <w:szCs w:val="20"/>
                </w:rPr>
                <w:t>https://orra.rutgers.edu/artsci</w:t>
              </w:r>
            </w:hyperlink>
          </w:p>
          <w:p w:rsidR="00B777B7" w:rsidRPr="00BD1144" w:rsidRDefault="00B777B7" w:rsidP="00B777B7">
            <w:pPr>
              <w:rPr>
                <w:rFonts w:ascii="Times New Roman" w:hAnsi="Times New Roman" w:cs="Times New Roman"/>
                <w:sz w:val="20"/>
                <w:szCs w:val="20"/>
              </w:rPr>
            </w:pPr>
            <w:r w:rsidRPr="00BD1144">
              <w:rPr>
                <w:rFonts w:ascii="Times New Roman" w:hAnsi="Times New Roman" w:cs="Times New Roman"/>
                <w:sz w:val="20"/>
                <w:szCs w:val="20"/>
              </w:rPr>
              <w:t xml:space="preserve">Human subjects certification process at Rutgers: </w:t>
            </w:r>
          </w:p>
          <w:p w:rsidR="00B777B7" w:rsidRPr="00BD1144" w:rsidRDefault="008E6FCD" w:rsidP="00B777B7">
            <w:pPr>
              <w:rPr>
                <w:rFonts w:ascii="Times New Roman" w:hAnsi="Times New Roman" w:cs="Times New Roman"/>
                <w:color w:val="0000FF"/>
                <w:sz w:val="20"/>
                <w:szCs w:val="20"/>
              </w:rPr>
            </w:pPr>
            <w:hyperlink r:id="rId13" w:history="1">
              <w:r w:rsidR="00B777B7" w:rsidRPr="00BD1144">
                <w:rPr>
                  <w:rStyle w:val="Hyperlink"/>
                  <w:rFonts w:ascii="Times New Roman" w:hAnsi="Times New Roman" w:cs="Times New Roman"/>
                  <w:sz w:val="20"/>
                  <w:szCs w:val="20"/>
                </w:rPr>
                <w:t>http://orra.rutgers.edu/irb-human-subjects-certification</w:t>
              </w:r>
            </w:hyperlink>
          </w:p>
          <w:p w:rsidR="00B6672D" w:rsidRPr="00BD1144" w:rsidRDefault="00CA6A51" w:rsidP="007D316E">
            <w:pPr>
              <w:rPr>
                <w:rFonts w:ascii="Times New Roman" w:hAnsi="Times New Roman" w:cs="Times New Roman"/>
                <w:sz w:val="20"/>
                <w:szCs w:val="20"/>
              </w:rPr>
            </w:pPr>
            <w:r w:rsidRPr="00BD1144">
              <w:rPr>
                <w:rFonts w:ascii="Times New Roman" w:hAnsi="Times New Roman" w:cs="Times New Roman"/>
                <w:sz w:val="20"/>
                <w:szCs w:val="20"/>
              </w:rPr>
              <w:t xml:space="preserve"> </w:t>
            </w:r>
          </w:p>
        </w:tc>
        <w:tc>
          <w:tcPr>
            <w:tcW w:w="2088" w:type="dxa"/>
          </w:tcPr>
          <w:p w:rsidR="00E26658" w:rsidRPr="00BD1144" w:rsidRDefault="00E26658" w:rsidP="00BF256C">
            <w:pPr>
              <w:rPr>
                <w:rFonts w:ascii="Times New Roman" w:hAnsi="Times New Roman" w:cs="Times New Roman"/>
                <w:bCs/>
                <w:sz w:val="20"/>
                <w:szCs w:val="20"/>
              </w:rPr>
            </w:pPr>
            <w:r w:rsidRPr="00BD1144">
              <w:rPr>
                <w:rFonts w:ascii="Times New Roman" w:hAnsi="Times New Roman" w:cs="Times New Roman"/>
                <w:bCs/>
                <w:sz w:val="20"/>
                <w:szCs w:val="20"/>
              </w:rPr>
              <w:lastRenderedPageBreak/>
              <w:t>Ethical Case Studies Assignment (in class)</w:t>
            </w:r>
          </w:p>
          <w:p w:rsidR="00E26658" w:rsidRPr="00BD1144" w:rsidRDefault="00E26658" w:rsidP="00BF256C">
            <w:pPr>
              <w:rPr>
                <w:rFonts w:ascii="Times New Roman" w:hAnsi="Times New Roman" w:cs="Times New Roman"/>
                <w:bCs/>
                <w:sz w:val="20"/>
                <w:szCs w:val="20"/>
              </w:rPr>
            </w:pPr>
          </w:p>
          <w:p w:rsidR="00424995" w:rsidRPr="00BD1144" w:rsidRDefault="000F4A40" w:rsidP="00BF256C">
            <w:pPr>
              <w:rPr>
                <w:rFonts w:ascii="Times New Roman" w:hAnsi="Times New Roman" w:cs="Times New Roman"/>
                <w:sz w:val="20"/>
                <w:szCs w:val="20"/>
              </w:rPr>
            </w:pPr>
            <w:r w:rsidRPr="00BD1144">
              <w:rPr>
                <w:rFonts w:ascii="Times New Roman" w:hAnsi="Times New Roman" w:cs="Times New Roman"/>
                <w:bCs/>
                <w:sz w:val="20"/>
                <w:szCs w:val="20"/>
              </w:rPr>
              <w:t>C</w:t>
            </w:r>
            <w:r w:rsidR="00424995" w:rsidRPr="00BD1144">
              <w:rPr>
                <w:rFonts w:ascii="Times New Roman" w:hAnsi="Times New Roman" w:cs="Times New Roman"/>
                <w:bCs/>
                <w:sz w:val="20"/>
                <w:szCs w:val="20"/>
              </w:rPr>
              <w:t xml:space="preserve">omplete the Rutgers Human Subjects Certification </w:t>
            </w:r>
            <w:r w:rsidR="00B42C1B" w:rsidRPr="00BD1144">
              <w:rPr>
                <w:rFonts w:ascii="Times New Roman" w:hAnsi="Times New Roman" w:cs="Times New Roman"/>
                <w:bCs/>
                <w:sz w:val="20"/>
                <w:szCs w:val="20"/>
              </w:rPr>
              <w:t>by</w:t>
            </w:r>
            <w:r w:rsidR="007177FC" w:rsidRPr="00BD1144">
              <w:rPr>
                <w:rFonts w:ascii="Times New Roman" w:hAnsi="Times New Roman" w:cs="Times New Roman"/>
                <w:bCs/>
                <w:sz w:val="20"/>
                <w:szCs w:val="20"/>
              </w:rPr>
              <w:t xml:space="preserve"> February 14</w:t>
            </w:r>
            <w:r w:rsidR="00424995" w:rsidRPr="00BD1144">
              <w:rPr>
                <w:rFonts w:ascii="Times New Roman" w:hAnsi="Times New Roman" w:cs="Times New Roman"/>
                <w:bCs/>
                <w:sz w:val="20"/>
                <w:szCs w:val="20"/>
              </w:rPr>
              <w:t xml:space="preserve">th and </w:t>
            </w:r>
            <w:r w:rsidR="00424995" w:rsidRPr="00BD1144">
              <w:rPr>
                <w:rFonts w:ascii="Times New Roman" w:hAnsi="Times New Roman" w:cs="Times New Roman"/>
                <w:bCs/>
                <w:sz w:val="20"/>
                <w:szCs w:val="20"/>
              </w:rPr>
              <w:lastRenderedPageBreak/>
              <w:t xml:space="preserve">email the certificate to the instructor. </w:t>
            </w:r>
          </w:p>
          <w:p w:rsidR="00B6672D" w:rsidRPr="00BD1144" w:rsidRDefault="00B6672D" w:rsidP="00BF256C">
            <w:pPr>
              <w:rPr>
                <w:rFonts w:ascii="Times New Roman" w:hAnsi="Times New Roman" w:cs="Times New Roman"/>
                <w:sz w:val="20"/>
                <w:szCs w:val="20"/>
              </w:rPr>
            </w:pPr>
          </w:p>
          <w:p w:rsidR="005447FA" w:rsidRPr="00BD1144" w:rsidRDefault="005447FA" w:rsidP="005447FA">
            <w:pPr>
              <w:rPr>
                <w:rFonts w:ascii="Times New Roman" w:hAnsi="Times New Roman" w:cs="Times New Roman"/>
                <w:sz w:val="20"/>
                <w:szCs w:val="20"/>
              </w:rPr>
            </w:pPr>
            <w:r w:rsidRPr="00BD1144">
              <w:rPr>
                <w:rFonts w:ascii="Times New Roman" w:hAnsi="Times New Roman" w:cs="Times New Roman"/>
                <w:b/>
                <w:bCs/>
                <w:sz w:val="20"/>
                <w:szCs w:val="20"/>
              </w:rPr>
              <w:t>Reference/Optional</w:t>
            </w:r>
          </w:p>
          <w:p w:rsidR="005447FA" w:rsidRPr="00BD1144" w:rsidRDefault="005447FA" w:rsidP="005447FA">
            <w:pPr>
              <w:rPr>
                <w:rFonts w:ascii="Times New Roman" w:hAnsi="Times New Roman" w:cs="Times New Roman"/>
                <w:sz w:val="20"/>
                <w:szCs w:val="20"/>
              </w:rPr>
            </w:pPr>
            <w:r w:rsidRPr="00BD1144">
              <w:rPr>
                <w:rFonts w:ascii="Times New Roman" w:hAnsi="Times New Roman" w:cs="Times New Roman"/>
                <w:sz w:val="20"/>
                <w:szCs w:val="20"/>
              </w:rPr>
              <w:t xml:space="preserve">Guidelines of the African Studies Association for Ethical Conduct in Research and Projects in Africa (2000). </w:t>
            </w:r>
            <w:hyperlink r:id="rId14" w:history="1">
              <w:r w:rsidRPr="00BD1144">
                <w:rPr>
                  <w:rStyle w:val="Hyperlink"/>
                  <w:rFonts w:ascii="Times New Roman" w:hAnsi="Times New Roman" w:cs="Times New Roman"/>
                  <w:sz w:val="20"/>
                  <w:szCs w:val="20"/>
                </w:rPr>
                <w:t>http://www.africanstudies.org/about-asa/ethical-guidelines</w:t>
              </w:r>
            </w:hyperlink>
          </w:p>
          <w:p w:rsidR="005447FA" w:rsidRPr="00BD1144" w:rsidRDefault="005447FA" w:rsidP="005447FA">
            <w:pPr>
              <w:rPr>
                <w:rFonts w:ascii="Times New Roman" w:hAnsi="Times New Roman" w:cs="Times New Roman"/>
                <w:sz w:val="20"/>
                <w:szCs w:val="20"/>
              </w:rPr>
            </w:pPr>
            <w:r w:rsidRPr="00BD1144">
              <w:rPr>
                <w:rFonts w:ascii="Times New Roman" w:hAnsi="Times New Roman" w:cs="Times New Roman"/>
                <w:i/>
                <w:iCs/>
                <w:sz w:val="20"/>
                <w:szCs w:val="20"/>
              </w:rPr>
              <w:t>AE Forum November 2007:</w:t>
            </w:r>
            <w:r w:rsidRPr="00BD1144">
              <w:rPr>
                <w:rFonts w:ascii="Times New Roman" w:hAnsi="Times New Roman" w:cs="Times New Roman"/>
                <w:sz w:val="20"/>
                <w:szCs w:val="20"/>
              </w:rPr>
              <w:t xml:space="preserve"> IRBs, Bureaucratic Regulation, and Academic Freedom. </w:t>
            </w:r>
            <w:r w:rsidRPr="00BD1144">
              <w:rPr>
                <w:rFonts w:ascii="Times New Roman" w:hAnsi="Times New Roman" w:cs="Times New Roman"/>
                <w:i/>
                <w:iCs/>
                <w:sz w:val="20"/>
                <w:szCs w:val="20"/>
              </w:rPr>
              <w:t xml:space="preserve">American Ethnologist </w:t>
            </w:r>
            <w:r w:rsidRPr="00BD1144">
              <w:rPr>
                <w:rFonts w:ascii="Times New Roman" w:hAnsi="Times New Roman" w:cs="Times New Roman"/>
                <w:sz w:val="20"/>
                <w:szCs w:val="20"/>
              </w:rPr>
              <w:t>33(4): 475-548</w:t>
            </w:r>
          </w:p>
          <w:p w:rsidR="005447FA" w:rsidRPr="00BD1144" w:rsidRDefault="005447FA" w:rsidP="005447FA">
            <w:pPr>
              <w:rPr>
                <w:rFonts w:ascii="Times New Roman" w:hAnsi="Times New Roman" w:cs="Times New Roman"/>
                <w:sz w:val="20"/>
                <w:szCs w:val="20"/>
              </w:rPr>
            </w:pPr>
            <w:proofErr w:type="spellStart"/>
            <w:r w:rsidRPr="00BD1144">
              <w:rPr>
                <w:rFonts w:ascii="Times New Roman" w:hAnsi="Times New Roman" w:cs="Times New Roman"/>
                <w:sz w:val="20"/>
                <w:szCs w:val="20"/>
              </w:rPr>
              <w:t>Schrag</w:t>
            </w:r>
            <w:proofErr w:type="spellEnd"/>
            <w:r w:rsidRPr="00BD1144">
              <w:rPr>
                <w:rFonts w:ascii="Times New Roman" w:hAnsi="Times New Roman" w:cs="Times New Roman"/>
                <w:sz w:val="20"/>
                <w:szCs w:val="20"/>
              </w:rPr>
              <w:t xml:space="preserve">, Zachary M. 2010. </w:t>
            </w:r>
            <w:r w:rsidRPr="00BD1144">
              <w:rPr>
                <w:rFonts w:ascii="Times New Roman" w:hAnsi="Times New Roman" w:cs="Times New Roman"/>
                <w:i/>
                <w:iCs/>
                <w:sz w:val="20"/>
                <w:szCs w:val="20"/>
              </w:rPr>
              <w:t xml:space="preserve">Ethical Imperialism: Institutional Review Boards and the Social Sciences, </w:t>
            </w:r>
            <w:r w:rsidRPr="00BD1144">
              <w:rPr>
                <w:rFonts w:ascii="Times New Roman" w:hAnsi="Times New Roman" w:cs="Times New Roman"/>
                <w:sz w:val="20"/>
                <w:szCs w:val="20"/>
              </w:rPr>
              <w:t>1965- 4. Johns Hopkins University Press.</w:t>
            </w:r>
          </w:p>
          <w:p w:rsidR="000F4A40" w:rsidRPr="00BD1144" w:rsidRDefault="000F4A40" w:rsidP="000F4A40">
            <w:pPr>
              <w:rPr>
                <w:rFonts w:ascii="Times New Roman" w:hAnsi="Times New Roman" w:cs="Times New Roman"/>
                <w:sz w:val="20"/>
                <w:szCs w:val="20"/>
              </w:rPr>
            </w:pPr>
            <w:r w:rsidRPr="00BD1144">
              <w:rPr>
                <w:rFonts w:ascii="Times New Roman" w:hAnsi="Times New Roman" w:cs="Times New Roman"/>
                <w:sz w:val="20"/>
                <w:szCs w:val="20"/>
              </w:rPr>
              <w:t xml:space="preserve">Greene, Kathryn. </w:t>
            </w:r>
          </w:p>
          <w:p w:rsidR="000F4A40" w:rsidRPr="00BD1144" w:rsidRDefault="000F4A40" w:rsidP="005447FA">
            <w:pPr>
              <w:rPr>
                <w:rFonts w:ascii="Times New Roman" w:hAnsi="Times New Roman" w:cs="Times New Roman"/>
                <w:sz w:val="20"/>
                <w:szCs w:val="20"/>
              </w:rPr>
            </w:pPr>
            <w:r w:rsidRPr="00BD1144">
              <w:rPr>
                <w:rFonts w:ascii="Times New Roman" w:hAnsi="Times New Roman" w:cs="Times New Roman"/>
                <w:sz w:val="20"/>
                <w:szCs w:val="20"/>
              </w:rPr>
              <w:t xml:space="preserve">How to Smoothly and Successfully Complete the Process for IRB Submission. </w:t>
            </w:r>
            <w:hyperlink r:id="rId15" w:history="1">
              <w:r w:rsidRPr="00BD1144">
                <w:rPr>
                  <w:rStyle w:val="Hyperlink"/>
                  <w:rFonts w:ascii="Times New Roman" w:hAnsi="Times New Roman" w:cs="Times New Roman"/>
                  <w:sz w:val="20"/>
                  <w:szCs w:val="20"/>
                </w:rPr>
                <w:t>http://orsp.rutgers.edu/sites/orsp.rutgers.edu/files/Humans/IRB%20Submission%20KG%20Slides.pdf</w:t>
              </w:r>
            </w:hyperlink>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lastRenderedPageBreak/>
              <w:t>February 12</w:t>
            </w:r>
          </w:p>
          <w:p w:rsidR="00F11B1C" w:rsidRPr="00BD1144" w:rsidRDefault="00F11B1C" w:rsidP="00BF256C">
            <w:pPr>
              <w:rPr>
                <w:rFonts w:ascii="Times New Roman" w:hAnsi="Times New Roman" w:cs="Times New Roman"/>
                <w:b/>
                <w:sz w:val="20"/>
                <w:szCs w:val="20"/>
              </w:rPr>
            </w:pPr>
            <w:r w:rsidRPr="00BD1144">
              <w:rPr>
                <w:rFonts w:ascii="Times New Roman" w:hAnsi="Times New Roman" w:cs="Times New Roman"/>
                <w:b/>
                <w:sz w:val="20"/>
                <w:szCs w:val="20"/>
              </w:rPr>
              <w:t>FIELDWORK</w:t>
            </w:r>
            <w:r w:rsidR="006C038C" w:rsidRPr="00BD1144">
              <w:rPr>
                <w:rFonts w:ascii="Times New Roman" w:hAnsi="Times New Roman" w:cs="Times New Roman"/>
                <w:b/>
                <w:sz w:val="20"/>
                <w:szCs w:val="20"/>
              </w:rPr>
              <w:t>:</w:t>
            </w:r>
            <w:r w:rsidRPr="00BD1144">
              <w:rPr>
                <w:rFonts w:ascii="Times New Roman" w:hAnsi="Times New Roman" w:cs="Times New Roman"/>
                <w:b/>
                <w:sz w:val="20"/>
                <w:szCs w:val="20"/>
              </w:rPr>
              <w:t xml:space="preserve"> RELATIONS, RAPPORT, HAZARDS</w:t>
            </w:r>
          </w:p>
        </w:tc>
        <w:tc>
          <w:tcPr>
            <w:tcW w:w="5400" w:type="dxa"/>
          </w:tcPr>
          <w:p w:rsidR="009D6906" w:rsidRPr="00BD1144" w:rsidRDefault="009D6906"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Besteman</w:t>
            </w:r>
            <w:proofErr w:type="spellEnd"/>
            <w:r w:rsidRPr="00BD1144">
              <w:rPr>
                <w:rFonts w:ascii="Times New Roman" w:hAnsi="Times New Roman" w:cs="Times New Roman"/>
                <w:sz w:val="20"/>
                <w:szCs w:val="20"/>
              </w:rPr>
              <w:t xml:space="preserve">, Catherine </w:t>
            </w:r>
          </w:p>
          <w:p w:rsidR="00F11B1C" w:rsidRPr="00BD1144" w:rsidRDefault="009D6906" w:rsidP="00BF256C">
            <w:pPr>
              <w:rPr>
                <w:rFonts w:ascii="Times New Roman" w:hAnsi="Times New Roman" w:cs="Times New Roman"/>
                <w:sz w:val="20"/>
                <w:szCs w:val="20"/>
              </w:rPr>
            </w:pPr>
            <w:r w:rsidRPr="00BD1144">
              <w:rPr>
                <w:rFonts w:ascii="Times New Roman" w:hAnsi="Times New Roman" w:cs="Times New Roman"/>
                <w:sz w:val="20"/>
                <w:szCs w:val="20"/>
              </w:rPr>
              <w:t>2008 Dodging Bullets.</w:t>
            </w:r>
            <w:r w:rsidR="00F11B1C" w:rsidRPr="00BD1144">
              <w:rPr>
                <w:rFonts w:ascii="Times New Roman" w:hAnsi="Times New Roman" w:cs="Times New Roman"/>
                <w:sz w:val="20"/>
                <w:szCs w:val="20"/>
              </w:rPr>
              <w:t xml:space="preserve"> </w:t>
            </w:r>
            <w:r w:rsidRPr="00BD1144">
              <w:rPr>
                <w:rFonts w:ascii="Times New Roman" w:hAnsi="Times New Roman" w:cs="Times New Roman"/>
                <w:sz w:val="20"/>
                <w:szCs w:val="20"/>
              </w:rPr>
              <w:t>I</w:t>
            </w:r>
            <w:r w:rsidR="00F11B1C" w:rsidRPr="00BD1144">
              <w:rPr>
                <w:rFonts w:ascii="Times New Roman" w:hAnsi="Times New Roman" w:cs="Times New Roman"/>
                <w:sz w:val="20"/>
                <w:szCs w:val="20"/>
              </w:rPr>
              <w:t xml:space="preserve">n </w:t>
            </w:r>
            <w:r w:rsidR="00F11B1C" w:rsidRPr="00BD1144">
              <w:rPr>
                <w:rFonts w:ascii="Times New Roman" w:hAnsi="Times New Roman" w:cs="Times New Roman"/>
                <w:i/>
                <w:iCs/>
                <w:sz w:val="20"/>
                <w:szCs w:val="20"/>
              </w:rPr>
              <w:t xml:space="preserve">Transforming Cape Town. </w:t>
            </w:r>
            <w:r w:rsidR="00F11B1C" w:rsidRPr="00BD1144">
              <w:rPr>
                <w:rFonts w:ascii="Times New Roman" w:hAnsi="Times New Roman" w:cs="Times New Roman"/>
                <w:sz w:val="20"/>
                <w:szCs w:val="20"/>
              </w:rPr>
              <w:t>Berkeley and Los Angeles: University of California Press</w:t>
            </w:r>
            <w:r w:rsidRPr="00BD1144">
              <w:rPr>
                <w:rFonts w:ascii="Times New Roman" w:hAnsi="Times New Roman" w:cs="Times New Roman"/>
                <w:sz w:val="20"/>
                <w:szCs w:val="20"/>
              </w:rPr>
              <w:t>, 146-162.</w:t>
            </w:r>
            <w:r w:rsidR="00F11B1C" w:rsidRPr="00BD1144">
              <w:rPr>
                <w:rFonts w:ascii="Times New Roman" w:hAnsi="Times New Roman" w:cs="Times New Roman"/>
                <w:sz w:val="20"/>
                <w:szCs w:val="20"/>
              </w:rPr>
              <w:t xml:space="preserve"> </w:t>
            </w:r>
          </w:p>
          <w:p w:rsidR="002A46A7" w:rsidRPr="00BD1144" w:rsidRDefault="002A46A7" w:rsidP="00BF256C">
            <w:pPr>
              <w:rPr>
                <w:rFonts w:ascii="Times New Roman" w:hAnsi="Times New Roman" w:cs="Times New Roman"/>
                <w:sz w:val="20"/>
                <w:szCs w:val="20"/>
              </w:rPr>
            </w:pPr>
          </w:p>
          <w:p w:rsidR="00136FE0" w:rsidRPr="00BD1144" w:rsidRDefault="00F11B1C"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Ghassem-Fachandi</w:t>
            </w:r>
            <w:proofErr w:type="spellEnd"/>
            <w:r w:rsidRPr="00BD1144">
              <w:rPr>
                <w:rFonts w:ascii="Times New Roman" w:hAnsi="Times New Roman" w:cs="Times New Roman"/>
                <w:sz w:val="20"/>
                <w:szCs w:val="20"/>
              </w:rPr>
              <w:t xml:space="preserve">, </w:t>
            </w:r>
            <w:proofErr w:type="spellStart"/>
            <w:r w:rsidR="00136FE0" w:rsidRPr="00BD1144">
              <w:rPr>
                <w:rFonts w:ascii="Times New Roman" w:hAnsi="Times New Roman" w:cs="Times New Roman"/>
                <w:sz w:val="20"/>
                <w:szCs w:val="20"/>
              </w:rPr>
              <w:t>Parvis</w:t>
            </w:r>
            <w:proofErr w:type="spellEnd"/>
            <w:r w:rsidR="00136FE0" w:rsidRPr="00BD1144">
              <w:rPr>
                <w:rFonts w:ascii="Times New Roman" w:hAnsi="Times New Roman" w:cs="Times New Roman"/>
                <w:sz w:val="20"/>
                <w:szCs w:val="20"/>
              </w:rPr>
              <w:t xml:space="preserve"> </w:t>
            </w:r>
          </w:p>
          <w:p w:rsidR="00F11B1C" w:rsidRPr="00BD1144" w:rsidRDefault="00136FE0" w:rsidP="00BF256C">
            <w:pPr>
              <w:rPr>
                <w:rFonts w:ascii="Times New Roman" w:hAnsi="Times New Roman" w:cs="Times New Roman"/>
                <w:sz w:val="20"/>
                <w:szCs w:val="20"/>
              </w:rPr>
            </w:pPr>
            <w:r w:rsidRPr="00BD1144">
              <w:rPr>
                <w:rFonts w:ascii="Times New Roman" w:hAnsi="Times New Roman" w:cs="Times New Roman"/>
                <w:sz w:val="20"/>
                <w:szCs w:val="20"/>
              </w:rPr>
              <w:t xml:space="preserve">2012 Touch in an Untouchable Space. In </w:t>
            </w:r>
            <w:r w:rsidR="00F11B1C" w:rsidRPr="00BD1144">
              <w:rPr>
                <w:rFonts w:ascii="Times New Roman" w:hAnsi="Times New Roman" w:cs="Times New Roman"/>
                <w:i/>
                <w:iCs/>
                <w:sz w:val="20"/>
                <w:szCs w:val="20"/>
              </w:rPr>
              <w:t>Pogrom in Gujarat: Hindu Nationalism and Anti-Muslim Violence in India</w:t>
            </w:r>
            <w:r w:rsidR="00F11B1C" w:rsidRPr="00BD1144">
              <w:rPr>
                <w:rFonts w:ascii="Times New Roman" w:hAnsi="Times New Roman" w:cs="Times New Roman"/>
                <w:sz w:val="20"/>
                <w:szCs w:val="20"/>
              </w:rPr>
              <w:t>. Princeton University Press</w:t>
            </w:r>
            <w:r w:rsidRPr="00BD1144">
              <w:rPr>
                <w:rFonts w:ascii="Times New Roman" w:hAnsi="Times New Roman" w:cs="Times New Roman"/>
                <w:sz w:val="20"/>
                <w:szCs w:val="20"/>
              </w:rPr>
              <w:t>, 109-113.</w:t>
            </w:r>
          </w:p>
          <w:p w:rsidR="00136FE0" w:rsidRPr="00BD1144" w:rsidRDefault="00136FE0" w:rsidP="00BF256C">
            <w:pPr>
              <w:rPr>
                <w:rFonts w:ascii="Times New Roman" w:hAnsi="Times New Roman" w:cs="Times New Roman"/>
                <w:sz w:val="20"/>
                <w:szCs w:val="20"/>
              </w:rPr>
            </w:pPr>
          </w:p>
          <w:p w:rsidR="002A46A7" w:rsidRPr="00BD1144" w:rsidRDefault="002A46A7" w:rsidP="002A46A7">
            <w:pPr>
              <w:rPr>
                <w:rFonts w:ascii="Times New Roman" w:hAnsi="Times New Roman" w:cs="Times New Roman"/>
                <w:sz w:val="20"/>
                <w:szCs w:val="20"/>
              </w:rPr>
            </w:pPr>
            <w:r w:rsidRPr="00BD1144">
              <w:rPr>
                <w:rFonts w:ascii="Times New Roman" w:hAnsi="Times New Roman" w:cs="Times New Roman"/>
                <w:sz w:val="20"/>
                <w:szCs w:val="20"/>
              </w:rPr>
              <w:t xml:space="preserve">Robben, Antonius C. G. M. and Jeffrey A. </w:t>
            </w:r>
            <w:proofErr w:type="spellStart"/>
            <w:r w:rsidRPr="00BD1144">
              <w:rPr>
                <w:rFonts w:ascii="Times New Roman" w:hAnsi="Times New Roman" w:cs="Times New Roman"/>
                <w:sz w:val="20"/>
                <w:szCs w:val="20"/>
              </w:rPr>
              <w:t>Sluka</w:t>
            </w:r>
            <w:proofErr w:type="spellEnd"/>
            <w:r w:rsidRPr="00BD1144">
              <w:rPr>
                <w:rFonts w:ascii="Times New Roman" w:hAnsi="Times New Roman" w:cs="Times New Roman"/>
                <w:sz w:val="20"/>
                <w:szCs w:val="20"/>
              </w:rPr>
              <w:t xml:space="preserve">, eds. </w:t>
            </w:r>
          </w:p>
          <w:p w:rsidR="00312DB0" w:rsidRPr="00BD1144" w:rsidRDefault="002A46A7" w:rsidP="00312DB0">
            <w:pPr>
              <w:rPr>
                <w:rFonts w:ascii="Times New Roman" w:hAnsi="Times New Roman" w:cs="Times New Roman"/>
                <w:sz w:val="20"/>
                <w:szCs w:val="20"/>
              </w:rPr>
            </w:pPr>
            <w:r w:rsidRPr="00BD1144">
              <w:rPr>
                <w:rFonts w:ascii="Times New Roman" w:hAnsi="Times New Roman" w:cs="Times New Roman"/>
                <w:sz w:val="20"/>
                <w:szCs w:val="20"/>
              </w:rPr>
              <w:t xml:space="preserve">2012 </w:t>
            </w:r>
            <w:r w:rsidRPr="00BD1144">
              <w:rPr>
                <w:rFonts w:ascii="Times New Roman" w:hAnsi="Times New Roman" w:cs="Times New Roman"/>
                <w:i/>
                <w:iCs/>
                <w:sz w:val="20"/>
                <w:szCs w:val="20"/>
              </w:rPr>
              <w:t>Ethnographic Fieldwork</w:t>
            </w:r>
            <w:r w:rsidR="00D73565" w:rsidRPr="00BD1144">
              <w:rPr>
                <w:rFonts w:ascii="Times New Roman" w:hAnsi="Times New Roman" w:cs="Times New Roman"/>
                <w:sz w:val="20"/>
                <w:szCs w:val="20"/>
              </w:rPr>
              <w:t>, 51-81</w:t>
            </w:r>
            <w:r w:rsidRPr="00BD1144">
              <w:rPr>
                <w:rFonts w:ascii="Times New Roman" w:hAnsi="Times New Roman" w:cs="Times New Roman"/>
                <w:sz w:val="20"/>
                <w:szCs w:val="20"/>
              </w:rPr>
              <w:t xml:space="preserve"> (Beginnings)</w:t>
            </w:r>
            <w:r w:rsidR="00D73565" w:rsidRPr="00BD1144">
              <w:rPr>
                <w:rFonts w:ascii="Times New Roman" w:hAnsi="Times New Roman" w:cs="Times New Roman"/>
                <w:sz w:val="20"/>
                <w:szCs w:val="20"/>
              </w:rPr>
              <w:t>, 85-134</w:t>
            </w:r>
            <w:r w:rsidRPr="00BD1144">
              <w:rPr>
                <w:rFonts w:ascii="Times New Roman" w:hAnsi="Times New Roman" w:cs="Times New Roman"/>
                <w:sz w:val="20"/>
                <w:szCs w:val="20"/>
              </w:rPr>
              <w:t xml:space="preserve"> (</w:t>
            </w:r>
            <w:r w:rsidR="00D73565" w:rsidRPr="00BD1144">
              <w:rPr>
                <w:rFonts w:ascii="Times New Roman" w:hAnsi="Times New Roman" w:cs="Times New Roman"/>
                <w:sz w:val="20"/>
                <w:szCs w:val="20"/>
              </w:rPr>
              <w:t>Fieldwork identity</w:t>
            </w:r>
            <w:r w:rsidRPr="00BD1144">
              <w:rPr>
                <w:rFonts w:ascii="Times New Roman" w:hAnsi="Times New Roman" w:cs="Times New Roman"/>
                <w:sz w:val="20"/>
                <w:szCs w:val="20"/>
              </w:rPr>
              <w:t>)</w:t>
            </w:r>
            <w:r w:rsidR="00D73565" w:rsidRPr="00BD1144">
              <w:rPr>
                <w:rFonts w:ascii="Times New Roman" w:hAnsi="Times New Roman" w:cs="Times New Roman"/>
                <w:sz w:val="20"/>
                <w:szCs w:val="20"/>
              </w:rPr>
              <w:t>, 137-190 (Fieldwork relations and rapport)</w:t>
            </w:r>
            <w:r w:rsidR="006C038C" w:rsidRPr="00BD1144">
              <w:rPr>
                <w:rFonts w:ascii="Times New Roman" w:hAnsi="Times New Roman" w:cs="Times New Roman"/>
                <w:sz w:val="20"/>
                <w:szCs w:val="20"/>
              </w:rPr>
              <w:t>, 443-511 (Sensorial Fieldwork), 237-296</w:t>
            </w:r>
            <w:r w:rsidRPr="00BD1144">
              <w:rPr>
                <w:rFonts w:ascii="Times New Roman" w:hAnsi="Times New Roman" w:cs="Times New Roman"/>
                <w:sz w:val="20"/>
                <w:szCs w:val="20"/>
              </w:rPr>
              <w:t xml:space="preserve"> (Fieldwork confli</w:t>
            </w:r>
            <w:r w:rsidR="006C038C" w:rsidRPr="00BD1144">
              <w:rPr>
                <w:rFonts w:ascii="Times New Roman" w:hAnsi="Times New Roman" w:cs="Times New Roman"/>
                <w:sz w:val="20"/>
                <w:szCs w:val="20"/>
              </w:rPr>
              <w:t xml:space="preserve">cts </w:t>
            </w:r>
            <w:r w:rsidR="006C038C" w:rsidRPr="00BD1144">
              <w:rPr>
                <w:rFonts w:ascii="Times New Roman" w:hAnsi="Times New Roman" w:cs="Times New Roman"/>
                <w:sz w:val="20"/>
                <w:szCs w:val="20"/>
              </w:rPr>
              <w:lastRenderedPageBreak/>
              <w:t>and dangers), 193-234</w:t>
            </w:r>
            <w:r w:rsidRPr="00BD1144">
              <w:rPr>
                <w:rFonts w:ascii="Times New Roman" w:hAnsi="Times New Roman" w:cs="Times New Roman"/>
                <w:sz w:val="20"/>
                <w:szCs w:val="20"/>
              </w:rPr>
              <w:t xml:space="preserve"> (Other Talks Back)</w:t>
            </w:r>
            <w:r w:rsidR="006C038C" w:rsidRPr="00BD1144">
              <w:rPr>
                <w:rFonts w:ascii="Times New Roman" w:hAnsi="Times New Roman" w:cs="Times New Roman"/>
                <w:sz w:val="20"/>
                <w:szCs w:val="20"/>
              </w:rPr>
              <w:t>, 513-562 (Reflexive Ethnography)</w:t>
            </w:r>
            <w:r w:rsidR="00312DB0" w:rsidRPr="00BD1144">
              <w:rPr>
                <w:rFonts w:ascii="Times New Roman" w:hAnsi="Times New Roman" w:cs="Times New Roman"/>
                <w:sz w:val="20"/>
                <w:szCs w:val="20"/>
              </w:rPr>
              <w:t xml:space="preserve">, 565-612 (Engaged Fieldwork), </w:t>
            </w:r>
          </w:p>
          <w:p w:rsidR="002A46A7" w:rsidRPr="00BD1144" w:rsidRDefault="002A46A7" w:rsidP="00BF256C">
            <w:pPr>
              <w:rPr>
                <w:rFonts w:ascii="Times New Roman" w:hAnsi="Times New Roman" w:cs="Times New Roman"/>
                <w:sz w:val="20"/>
                <w:szCs w:val="20"/>
              </w:rPr>
            </w:pPr>
          </w:p>
          <w:p w:rsidR="002A46A7" w:rsidRPr="00BD1144" w:rsidRDefault="00F11B1C" w:rsidP="00BF256C">
            <w:pPr>
              <w:rPr>
                <w:rFonts w:ascii="Times New Roman" w:hAnsi="Times New Roman" w:cs="Times New Roman"/>
                <w:sz w:val="20"/>
                <w:szCs w:val="20"/>
              </w:rPr>
            </w:pPr>
            <w:r w:rsidRPr="00BD1144">
              <w:rPr>
                <w:rFonts w:ascii="Times New Roman" w:hAnsi="Times New Roman" w:cs="Times New Roman"/>
                <w:sz w:val="20"/>
                <w:szCs w:val="20"/>
              </w:rPr>
              <w:t xml:space="preserve">Robben, </w:t>
            </w:r>
            <w:r w:rsidR="002A46A7" w:rsidRPr="00BD1144">
              <w:rPr>
                <w:rFonts w:ascii="Times New Roman" w:hAnsi="Times New Roman" w:cs="Times New Roman"/>
                <w:sz w:val="20"/>
                <w:szCs w:val="20"/>
              </w:rPr>
              <w:t>Antonius C.G.M.</w:t>
            </w:r>
          </w:p>
          <w:p w:rsidR="00B6672D" w:rsidRPr="00BD1144" w:rsidRDefault="002A46A7" w:rsidP="00BF256C">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00F11B1C" w:rsidRPr="00BD1144">
              <w:rPr>
                <w:rFonts w:ascii="Times New Roman" w:hAnsi="Times New Roman" w:cs="Times New Roman"/>
                <w:sz w:val="20"/>
                <w:szCs w:val="20"/>
              </w:rPr>
              <w:t>Ethnographic Seduction, Transference, and Resistance in Dialogues about Te</w:t>
            </w:r>
            <w:r w:rsidRPr="00BD1144">
              <w:rPr>
                <w:rFonts w:ascii="Times New Roman" w:hAnsi="Times New Roman" w:cs="Times New Roman"/>
                <w:sz w:val="20"/>
                <w:szCs w:val="20"/>
              </w:rPr>
              <w:t>rror and Violence in Argentina. I</w:t>
            </w:r>
            <w:r w:rsidR="00F11B1C" w:rsidRPr="00BD1144">
              <w:rPr>
                <w:rFonts w:ascii="Times New Roman" w:hAnsi="Times New Roman" w:cs="Times New Roman"/>
                <w:sz w:val="20"/>
                <w:szCs w:val="20"/>
              </w:rPr>
              <w:t xml:space="preserve">n </w:t>
            </w:r>
            <w:r w:rsidR="00F11B1C" w:rsidRPr="00BD1144">
              <w:rPr>
                <w:rFonts w:ascii="Times New Roman" w:hAnsi="Times New Roman" w:cs="Times New Roman"/>
                <w:i/>
                <w:iCs/>
                <w:sz w:val="20"/>
                <w:szCs w:val="20"/>
              </w:rPr>
              <w:t>Ethnographic Fieldwork, First Edition</w:t>
            </w:r>
            <w:r w:rsidR="00A257EF" w:rsidRPr="00BD1144">
              <w:rPr>
                <w:rFonts w:ascii="Times New Roman" w:hAnsi="Times New Roman" w:cs="Times New Roman"/>
                <w:sz w:val="20"/>
                <w:szCs w:val="20"/>
              </w:rPr>
              <w:t xml:space="preserve">, </w:t>
            </w:r>
            <w:r w:rsidRPr="00BD1144">
              <w:rPr>
                <w:rFonts w:ascii="Times New Roman" w:hAnsi="Times New Roman" w:cs="Times New Roman"/>
                <w:sz w:val="20"/>
                <w:szCs w:val="20"/>
              </w:rPr>
              <w:t>159-176</w:t>
            </w:r>
            <w:r w:rsidR="00A257EF" w:rsidRPr="00BD1144">
              <w:rPr>
                <w:rFonts w:ascii="Times New Roman" w:hAnsi="Times New Roman" w:cs="Times New Roman"/>
                <w:sz w:val="20"/>
                <w:szCs w:val="20"/>
              </w:rPr>
              <w:t>.</w:t>
            </w:r>
          </w:p>
        </w:tc>
        <w:tc>
          <w:tcPr>
            <w:tcW w:w="2088" w:type="dxa"/>
          </w:tcPr>
          <w:p w:rsidR="00B6672D" w:rsidRPr="00BD1144" w:rsidRDefault="00A1065F" w:rsidP="0029563F">
            <w:pPr>
              <w:rPr>
                <w:rFonts w:ascii="Times New Roman" w:hAnsi="Times New Roman" w:cs="Times New Roman"/>
                <w:sz w:val="20"/>
                <w:szCs w:val="20"/>
              </w:rPr>
            </w:pPr>
            <w:r w:rsidRPr="00BD1144">
              <w:rPr>
                <w:rFonts w:ascii="Times New Roman" w:hAnsi="Times New Roman" w:cs="Times New Roman"/>
                <w:sz w:val="20"/>
                <w:szCs w:val="20"/>
              </w:rPr>
              <w:lastRenderedPageBreak/>
              <w:t xml:space="preserve">Oral Presentation of </w:t>
            </w:r>
            <w:r w:rsidR="00D73565" w:rsidRPr="00BD1144">
              <w:rPr>
                <w:rFonts w:ascii="Times New Roman" w:hAnsi="Times New Roman" w:cs="Times New Roman"/>
                <w:sz w:val="20"/>
                <w:szCs w:val="20"/>
              </w:rPr>
              <w:t>Reading</w:t>
            </w:r>
            <w:r w:rsidR="0029563F" w:rsidRPr="00BD1144">
              <w:rPr>
                <w:rFonts w:ascii="Times New Roman" w:hAnsi="Times New Roman" w:cs="Times New Roman"/>
                <w:sz w:val="20"/>
                <w:szCs w:val="20"/>
              </w:rPr>
              <w:t xml:space="preserve"> Section</w:t>
            </w:r>
            <w:r w:rsidR="003C125E" w:rsidRPr="00BD1144">
              <w:rPr>
                <w:rFonts w:ascii="Times New Roman" w:hAnsi="Times New Roman" w:cs="Times New Roman"/>
                <w:sz w:val="20"/>
                <w:szCs w:val="20"/>
              </w:rPr>
              <w:t xml:space="preserve"> (in-class</w:t>
            </w:r>
            <w:r w:rsidR="00453D7E" w:rsidRPr="00BD1144">
              <w:rPr>
                <w:rFonts w:ascii="Times New Roman" w:hAnsi="Times New Roman" w:cs="Times New Roman"/>
                <w:sz w:val="20"/>
                <w:szCs w:val="20"/>
              </w:rPr>
              <w:t xml:space="preserve">: choose one of the Robben and </w:t>
            </w:r>
            <w:proofErr w:type="spellStart"/>
            <w:r w:rsidR="00453D7E" w:rsidRPr="00BD1144">
              <w:rPr>
                <w:rFonts w:ascii="Times New Roman" w:hAnsi="Times New Roman" w:cs="Times New Roman"/>
                <w:sz w:val="20"/>
                <w:szCs w:val="20"/>
              </w:rPr>
              <w:t>Sluka</w:t>
            </w:r>
            <w:proofErr w:type="spellEnd"/>
            <w:r w:rsidR="00453D7E" w:rsidRPr="00BD1144">
              <w:rPr>
                <w:rFonts w:ascii="Times New Roman" w:hAnsi="Times New Roman" w:cs="Times New Roman"/>
                <w:sz w:val="20"/>
                <w:szCs w:val="20"/>
              </w:rPr>
              <w:t xml:space="preserve"> sections to read in detail and present the key points in a 5 minute presentation; include at least one question to pose to the class.</w:t>
            </w:r>
            <w:r w:rsidR="003C125E" w:rsidRPr="00BD1144">
              <w:rPr>
                <w:rFonts w:ascii="Times New Roman" w:hAnsi="Times New Roman" w:cs="Times New Roman"/>
                <w:sz w:val="20"/>
                <w:szCs w:val="20"/>
              </w:rPr>
              <w:t>)</w:t>
            </w:r>
          </w:p>
          <w:p w:rsidR="00BA4740" w:rsidRPr="00BD1144" w:rsidRDefault="00BA4740" w:rsidP="0029563F">
            <w:pPr>
              <w:rPr>
                <w:rFonts w:ascii="Times New Roman" w:hAnsi="Times New Roman" w:cs="Times New Roman"/>
                <w:sz w:val="20"/>
                <w:szCs w:val="20"/>
              </w:rPr>
            </w:pPr>
          </w:p>
          <w:p w:rsidR="00BA4740" w:rsidRPr="00BD1144" w:rsidRDefault="00BA4740" w:rsidP="00D82103">
            <w:pPr>
              <w:rPr>
                <w:rFonts w:ascii="Times New Roman" w:hAnsi="Times New Roman" w:cs="Times New Roman"/>
                <w:sz w:val="20"/>
                <w:szCs w:val="20"/>
              </w:rPr>
            </w:pPr>
            <w:r w:rsidRPr="00BD1144">
              <w:rPr>
                <w:rFonts w:ascii="Times New Roman" w:hAnsi="Times New Roman" w:cs="Times New Roman"/>
                <w:sz w:val="20"/>
                <w:szCs w:val="20"/>
              </w:rPr>
              <w:t>(</w:t>
            </w:r>
            <w:r w:rsidR="00D82103" w:rsidRPr="00BD1144">
              <w:rPr>
                <w:rFonts w:ascii="Times New Roman" w:hAnsi="Times New Roman" w:cs="Times New Roman"/>
                <w:sz w:val="20"/>
                <w:szCs w:val="20"/>
              </w:rPr>
              <w:t xml:space="preserve">Sign-up for </w:t>
            </w:r>
            <w:r w:rsidR="00D82103" w:rsidRPr="00BD1144">
              <w:rPr>
                <w:rFonts w:ascii="Times New Roman" w:hAnsi="Times New Roman" w:cs="Times New Roman"/>
                <w:sz w:val="20"/>
                <w:szCs w:val="20"/>
              </w:rPr>
              <w:lastRenderedPageBreak/>
              <w:t>o</w:t>
            </w:r>
            <w:r w:rsidRPr="00BD1144">
              <w:rPr>
                <w:rFonts w:ascii="Times New Roman" w:hAnsi="Times New Roman" w:cs="Times New Roman"/>
                <w:sz w:val="20"/>
                <w:szCs w:val="20"/>
              </w:rPr>
              <w:t xml:space="preserve">bservation and </w:t>
            </w:r>
            <w:proofErr w:type="spellStart"/>
            <w:r w:rsidRPr="00BD1144">
              <w:rPr>
                <w:rFonts w:ascii="Times New Roman" w:hAnsi="Times New Roman" w:cs="Times New Roman"/>
                <w:sz w:val="20"/>
                <w:szCs w:val="20"/>
              </w:rPr>
              <w:t>fieldnotes</w:t>
            </w:r>
            <w:proofErr w:type="spellEnd"/>
            <w:r w:rsidRPr="00BD1144">
              <w:rPr>
                <w:rFonts w:ascii="Times New Roman" w:hAnsi="Times New Roman" w:cs="Times New Roman"/>
                <w:sz w:val="20"/>
                <w:szCs w:val="20"/>
              </w:rPr>
              <w:t xml:space="preserve"> exercise)</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lastRenderedPageBreak/>
              <w:t>February 19</w:t>
            </w:r>
          </w:p>
          <w:p w:rsidR="00F11B1C" w:rsidRPr="00BD1144" w:rsidRDefault="00F11B1C" w:rsidP="00BF256C">
            <w:pPr>
              <w:rPr>
                <w:rFonts w:ascii="Times New Roman" w:hAnsi="Times New Roman" w:cs="Times New Roman"/>
                <w:b/>
                <w:sz w:val="20"/>
                <w:szCs w:val="20"/>
              </w:rPr>
            </w:pPr>
            <w:r w:rsidRPr="00BD1144">
              <w:rPr>
                <w:rFonts w:ascii="Times New Roman" w:hAnsi="Times New Roman" w:cs="Times New Roman"/>
                <w:b/>
                <w:sz w:val="20"/>
                <w:szCs w:val="20"/>
              </w:rPr>
              <w:t>PARTICIPANT OBSERVATION AND FIELDNOTES</w:t>
            </w:r>
          </w:p>
        </w:tc>
        <w:tc>
          <w:tcPr>
            <w:tcW w:w="5400" w:type="dxa"/>
          </w:tcPr>
          <w:p w:rsidR="00F11B1C" w:rsidRPr="00BD1144" w:rsidRDefault="00F11B1C" w:rsidP="00BF256C">
            <w:pPr>
              <w:rPr>
                <w:rFonts w:ascii="Times New Roman" w:hAnsi="Times New Roman" w:cs="Times New Roman"/>
                <w:sz w:val="20"/>
                <w:szCs w:val="20"/>
              </w:rPr>
            </w:pPr>
            <w:r w:rsidRPr="00BD1144">
              <w:rPr>
                <w:rFonts w:ascii="Times New Roman" w:hAnsi="Times New Roman" w:cs="Times New Roman"/>
                <w:sz w:val="20"/>
                <w:szCs w:val="20"/>
              </w:rPr>
              <w:t xml:space="preserve">Emerson, </w:t>
            </w:r>
            <w:r w:rsidR="00B55314" w:rsidRPr="00BD1144">
              <w:rPr>
                <w:rFonts w:ascii="Times New Roman" w:hAnsi="Times New Roman" w:cs="Times New Roman"/>
                <w:sz w:val="20"/>
                <w:szCs w:val="20"/>
              </w:rPr>
              <w:t xml:space="preserve">Robert M., </w:t>
            </w:r>
            <w:r w:rsidRPr="00BD1144">
              <w:rPr>
                <w:rFonts w:ascii="Times New Roman" w:hAnsi="Times New Roman" w:cs="Times New Roman"/>
                <w:sz w:val="20"/>
                <w:szCs w:val="20"/>
              </w:rPr>
              <w:t xml:space="preserve">Rachel I. </w:t>
            </w:r>
            <w:proofErr w:type="spellStart"/>
            <w:r w:rsidR="00F932F8" w:rsidRPr="00BD1144">
              <w:rPr>
                <w:rFonts w:ascii="Times New Roman" w:hAnsi="Times New Roman" w:cs="Times New Roman"/>
                <w:sz w:val="20"/>
                <w:szCs w:val="20"/>
              </w:rPr>
              <w:t>Fretz</w:t>
            </w:r>
            <w:proofErr w:type="spellEnd"/>
            <w:r w:rsidR="00F932F8" w:rsidRPr="00BD1144">
              <w:rPr>
                <w:rFonts w:ascii="Times New Roman" w:hAnsi="Times New Roman" w:cs="Times New Roman"/>
                <w:sz w:val="20"/>
                <w:szCs w:val="20"/>
              </w:rPr>
              <w:t>, and Linda L. Shaw, 2011</w:t>
            </w:r>
            <w:r w:rsidRPr="00BD1144">
              <w:rPr>
                <w:rFonts w:ascii="Times New Roman" w:hAnsi="Times New Roman" w:cs="Times New Roman"/>
                <w:sz w:val="20"/>
                <w:szCs w:val="20"/>
              </w:rPr>
              <w:t xml:space="preserve"> </w:t>
            </w:r>
            <w:r w:rsidRPr="00BD1144">
              <w:rPr>
                <w:rFonts w:ascii="Times New Roman" w:hAnsi="Times New Roman" w:cs="Times New Roman"/>
                <w:i/>
                <w:iCs/>
                <w:sz w:val="20"/>
                <w:szCs w:val="20"/>
              </w:rPr>
              <w:t xml:space="preserve">Writing Ethnographic </w:t>
            </w:r>
            <w:proofErr w:type="spellStart"/>
            <w:r w:rsidRPr="00BD1144">
              <w:rPr>
                <w:rFonts w:ascii="Times New Roman" w:hAnsi="Times New Roman" w:cs="Times New Roman"/>
                <w:i/>
                <w:iCs/>
                <w:sz w:val="20"/>
                <w:szCs w:val="20"/>
              </w:rPr>
              <w:t>Fieldnotes</w:t>
            </w:r>
            <w:proofErr w:type="spellEnd"/>
            <w:r w:rsidR="00F932F8" w:rsidRPr="00BD1144">
              <w:rPr>
                <w:rFonts w:ascii="Times New Roman" w:hAnsi="Times New Roman" w:cs="Times New Roman"/>
                <w:i/>
                <w:iCs/>
                <w:sz w:val="20"/>
                <w:szCs w:val="20"/>
              </w:rPr>
              <w:t>, Second Edition</w:t>
            </w:r>
            <w:r w:rsidR="006F317C" w:rsidRPr="00BD1144">
              <w:rPr>
                <w:rFonts w:ascii="Times New Roman" w:hAnsi="Times New Roman" w:cs="Times New Roman"/>
                <w:sz w:val="20"/>
                <w:szCs w:val="20"/>
              </w:rPr>
              <w:t>. University of Chicago Press</w:t>
            </w:r>
            <w:r w:rsidR="00B42C1B" w:rsidRPr="00BD1144">
              <w:rPr>
                <w:rFonts w:ascii="Times New Roman" w:hAnsi="Times New Roman" w:cs="Times New Roman"/>
                <w:sz w:val="20"/>
                <w:szCs w:val="20"/>
              </w:rPr>
              <w:t>, 1-170</w:t>
            </w:r>
            <w:r w:rsidR="006F317C" w:rsidRPr="00BD1144">
              <w:rPr>
                <w:rFonts w:ascii="Times New Roman" w:hAnsi="Times New Roman" w:cs="Times New Roman"/>
                <w:sz w:val="20"/>
                <w:szCs w:val="20"/>
              </w:rPr>
              <w:t>.</w:t>
            </w:r>
          </w:p>
          <w:p w:rsidR="006C038C" w:rsidRPr="00BD1144" w:rsidRDefault="006C038C" w:rsidP="00BF256C">
            <w:pPr>
              <w:rPr>
                <w:rFonts w:ascii="Times New Roman" w:hAnsi="Times New Roman" w:cs="Times New Roman"/>
                <w:sz w:val="20"/>
                <w:szCs w:val="20"/>
              </w:rPr>
            </w:pPr>
          </w:p>
          <w:p w:rsidR="006C038C" w:rsidRPr="00BD1144" w:rsidRDefault="006C038C"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Sanjek</w:t>
            </w:r>
            <w:proofErr w:type="spellEnd"/>
            <w:r w:rsidRPr="00BD1144">
              <w:rPr>
                <w:rFonts w:ascii="Times New Roman" w:hAnsi="Times New Roman" w:cs="Times New Roman"/>
                <w:sz w:val="20"/>
                <w:szCs w:val="20"/>
              </w:rPr>
              <w:t xml:space="preserve">, </w:t>
            </w:r>
            <w:r w:rsidR="00F11B1C" w:rsidRPr="00BD1144">
              <w:rPr>
                <w:rFonts w:ascii="Times New Roman" w:hAnsi="Times New Roman" w:cs="Times New Roman"/>
                <w:sz w:val="20"/>
                <w:szCs w:val="20"/>
              </w:rPr>
              <w:t>Roger</w:t>
            </w:r>
          </w:p>
          <w:p w:rsidR="00F11B1C" w:rsidRPr="00BD1144" w:rsidRDefault="006C038C" w:rsidP="00BF256C">
            <w:pPr>
              <w:rPr>
                <w:rFonts w:ascii="Times New Roman" w:hAnsi="Times New Roman" w:cs="Times New Roman"/>
                <w:sz w:val="20"/>
                <w:szCs w:val="20"/>
              </w:rPr>
            </w:pPr>
            <w:r w:rsidRPr="00BD1144">
              <w:rPr>
                <w:rFonts w:ascii="Times New Roman" w:hAnsi="Times New Roman" w:cs="Times New Roman"/>
                <w:sz w:val="20"/>
                <w:szCs w:val="20"/>
              </w:rPr>
              <w:t xml:space="preserve">1990 Examples of </w:t>
            </w:r>
            <w:proofErr w:type="spellStart"/>
            <w:r w:rsidRPr="00BD1144">
              <w:rPr>
                <w:rFonts w:ascii="Times New Roman" w:hAnsi="Times New Roman" w:cs="Times New Roman"/>
                <w:sz w:val="20"/>
                <w:szCs w:val="20"/>
              </w:rPr>
              <w:t>Fieldnotes</w:t>
            </w:r>
            <w:proofErr w:type="spellEnd"/>
            <w:r w:rsidRPr="00BD1144">
              <w:rPr>
                <w:rFonts w:ascii="Times New Roman" w:hAnsi="Times New Roman" w:cs="Times New Roman"/>
                <w:sz w:val="20"/>
                <w:szCs w:val="20"/>
              </w:rPr>
              <w:t>.</w:t>
            </w:r>
            <w:r w:rsidR="00F11B1C" w:rsidRPr="00BD1144">
              <w:rPr>
                <w:rFonts w:ascii="Times New Roman" w:hAnsi="Times New Roman" w:cs="Times New Roman"/>
                <w:sz w:val="20"/>
                <w:szCs w:val="20"/>
              </w:rPr>
              <w:t xml:space="preserve"> </w:t>
            </w:r>
            <w:r w:rsidRPr="00BD1144">
              <w:rPr>
                <w:rFonts w:ascii="Times New Roman" w:hAnsi="Times New Roman" w:cs="Times New Roman"/>
                <w:sz w:val="20"/>
                <w:szCs w:val="20"/>
              </w:rPr>
              <w:t>I</w:t>
            </w:r>
            <w:r w:rsidR="00F11B1C" w:rsidRPr="00BD1144">
              <w:rPr>
                <w:rFonts w:ascii="Times New Roman" w:hAnsi="Times New Roman" w:cs="Times New Roman"/>
                <w:sz w:val="20"/>
                <w:szCs w:val="20"/>
              </w:rPr>
              <w:t xml:space="preserve">n </w:t>
            </w:r>
            <w:proofErr w:type="spellStart"/>
            <w:r w:rsidR="00F11B1C" w:rsidRPr="00BD1144">
              <w:rPr>
                <w:rFonts w:ascii="Times New Roman" w:hAnsi="Times New Roman" w:cs="Times New Roman"/>
                <w:i/>
                <w:iCs/>
                <w:sz w:val="20"/>
                <w:szCs w:val="20"/>
              </w:rPr>
              <w:t>Fieldnotes</w:t>
            </w:r>
            <w:proofErr w:type="spellEnd"/>
            <w:r w:rsidR="00F11B1C" w:rsidRPr="00BD1144">
              <w:rPr>
                <w:rFonts w:ascii="Times New Roman" w:hAnsi="Times New Roman" w:cs="Times New Roman"/>
                <w:i/>
                <w:iCs/>
                <w:sz w:val="20"/>
                <w:szCs w:val="20"/>
              </w:rPr>
              <w:t>: The Makings of Anthropology</w:t>
            </w:r>
            <w:r w:rsidR="00F11B1C" w:rsidRPr="00BD1144">
              <w:rPr>
                <w:rFonts w:ascii="Times New Roman" w:hAnsi="Times New Roman" w:cs="Times New Roman"/>
                <w:sz w:val="20"/>
                <w:szCs w:val="20"/>
              </w:rPr>
              <w:t xml:space="preserve">, Roger </w:t>
            </w:r>
            <w:proofErr w:type="spellStart"/>
            <w:r w:rsidR="00F11B1C" w:rsidRPr="00BD1144">
              <w:rPr>
                <w:rFonts w:ascii="Times New Roman" w:hAnsi="Times New Roman" w:cs="Times New Roman"/>
                <w:sz w:val="20"/>
                <w:szCs w:val="20"/>
              </w:rPr>
              <w:t>Sanjek</w:t>
            </w:r>
            <w:proofErr w:type="spellEnd"/>
            <w:r w:rsidR="00F11B1C" w:rsidRPr="00BD1144">
              <w:rPr>
                <w:rFonts w:ascii="Times New Roman" w:hAnsi="Times New Roman" w:cs="Times New Roman"/>
                <w:sz w:val="20"/>
                <w:szCs w:val="20"/>
              </w:rPr>
              <w:t>, ed</w:t>
            </w:r>
            <w:r w:rsidRPr="00BD1144">
              <w:rPr>
                <w:rFonts w:ascii="Times New Roman" w:hAnsi="Times New Roman" w:cs="Times New Roman"/>
                <w:sz w:val="20"/>
                <w:szCs w:val="20"/>
              </w:rPr>
              <w:t>. Cornell University Press, 124-135.</w:t>
            </w:r>
          </w:p>
          <w:p w:rsidR="006C038C" w:rsidRPr="00BD1144" w:rsidRDefault="006C038C" w:rsidP="00BF256C">
            <w:pPr>
              <w:rPr>
                <w:rFonts w:ascii="Times New Roman" w:hAnsi="Times New Roman" w:cs="Times New Roman"/>
                <w:sz w:val="20"/>
                <w:szCs w:val="20"/>
              </w:rPr>
            </w:pPr>
          </w:p>
          <w:p w:rsidR="006C038C" w:rsidRPr="00BD1144" w:rsidRDefault="006C038C" w:rsidP="00BF256C">
            <w:pPr>
              <w:rPr>
                <w:rFonts w:ascii="Times New Roman" w:hAnsi="Times New Roman" w:cs="Times New Roman"/>
                <w:sz w:val="20"/>
                <w:szCs w:val="20"/>
              </w:rPr>
            </w:pPr>
            <w:r w:rsidRPr="00BD1144">
              <w:rPr>
                <w:rFonts w:ascii="Times New Roman" w:hAnsi="Times New Roman" w:cs="Times New Roman"/>
                <w:sz w:val="20"/>
                <w:szCs w:val="20"/>
              </w:rPr>
              <w:t>Jackson, Jean E.</w:t>
            </w:r>
          </w:p>
          <w:p w:rsidR="00F11B1C" w:rsidRPr="00BD1144" w:rsidRDefault="006C038C" w:rsidP="00BF256C">
            <w:pPr>
              <w:rPr>
                <w:rFonts w:ascii="Times New Roman" w:hAnsi="Times New Roman" w:cs="Times New Roman"/>
                <w:sz w:val="20"/>
                <w:szCs w:val="20"/>
              </w:rPr>
            </w:pPr>
            <w:r w:rsidRPr="00BD1144">
              <w:rPr>
                <w:rFonts w:ascii="Times New Roman" w:hAnsi="Times New Roman" w:cs="Times New Roman"/>
                <w:sz w:val="20"/>
                <w:szCs w:val="20"/>
              </w:rPr>
              <w:t xml:space="preserve">1990 </w:t>
            </w:r>
            <w:r w:rsidR="00F11B1C" w:rsidRPr="00BD1144">
              <w:rPr>
                <w:rFonts w:ascii="Times New Roman" w:hAnsi="Times New Roman" w:cs="Times New Roman"/>
                <w:sz w:val="20"/>
                <w:szCs w:val="20"/>
              </w:rPr>
              <w:t xml:space="preserve">‘I Am a </w:t>
            </w:r>
            <w:proofErr w:type="spellStart"/>
            <w:r w:rsidR="00F11B1C" w:rsidRPr="00BD1144">
              <w:rPr>
                <w:rFonts w:ascii="Times New Roman" w:hAnsi="Times New Roman" w:cs="Times New Roman"/>
                <w:sz w:val="20"/>
                <w:szCs w:val="20"/>
              </w:rPr>
              <w:t>Fieldnote</w:t>
            </w:r>
            <w:proofErr w:type="spellEnd"/>
            <w:r w:rsidR="00F11B1C" w:rsidRPr="00BD1144">
              <w:rPr>
                <w:rFonts w:ascii="Times New Roman" w:hAnsi="Times New Roman" w:cs="Times New Roman"/>
                <w:sz w:val="20"/>
                <w:szCs w:val="20"/>
              </w:rPr>
              <w:t xml:space="preserve">’: </w:t>
            </w:r>
            <w:proofErr w:type="spellStart"/>
            <w:r w:rsidR="00F11B1C" w:rsidRPr="00BD1144">
              <w:rPr>
                <w:rFonts w:ascii="Times New Roman" w:hAnsi="Times New Roman" w:cs="Times New Roman"/>
                <w:sz w:val="20"/>
                <w:szCs w:val="20"/>
              </w:rPr>
              <w:t>Fieldnotes</w:t>
            </w:r>
            <w:proofErr w:type="spellEnd"/>
            <w:r w:rsidR="00F11B1C" w:rsidRPr="00BD1144">
              <w:rPr>
                <w:rFonts w:ascii="Times New Roman" w:hAnsi="Times New Roman" w:cs="Times New Roman"/>
                <w:sz w:val="20"/>
                <w:szCs w:val="20"/>
              </w:rPr>
              <w:t xml:space="preserve"> as a S</w:t>
            </w:r>
            <w:r w:rsidRPr="00BD1144">
              <w:rPr>
                <w:rFonts w:ascii="Times New Roman" w:hAnsi="Times New Roman" w:cs="Times New Roman"/>
                <w:sz w:val="20"/>
                <w:szCs w:val="20"/>
              </w:rPr>
              <w:t>ymbol of Professional Identity. I</w:t>
            </w:r>
            <w:r w:rsidR="00F11B1C" w:rsidRPr="00BD1144">
              <w:rPr>
                <w:rFonts w:ascii="Times New Roman" w:hAnsi="Times New Roman" w:cs="Times New Roman"/>
                <w:sz w:val="20"/>
                <w:szCs w:val="20"/>
              </w:rPr>
              <w:t xml:space="preserve">n </w:t>
            </w:r>
            <w:proofErr w:type="spellStart"/>
            <w:r w:rsidR="00F11B1C" w:rsidRPr="00BD1144">
              <w:rPr>
                <w:rFonts w:ascii="Times New Roman" w:hAnsi="Times New Roman" w:cs="Times New Roman"/>
                <w:i/>
                <w:iCs/>
                <w:sz w:val="20"/>
                <w:szCs w:val="20"/>
              </w:rPr>
              <w:t>Fieldnotes</w:t>
            </w:r>
            <w:proofErr w:type="spellEnd"/>
            <w:r w:rsidR="00F11B1C" w:rsidRPr="00BD1144">
              <w:rPr>
                <w:rFonts w:ascii="Times New Roman" w:hAnsi="Times New Roman" w:cs="Times New Roman"/>
                <w:i/>
                <w:iCs/>
                <w:sz w:val="20"/>
                <w:szCs w:val="20"/>
              </w:rPr>
              <w:t>: The Makings of Anthropology</w:t>
            </w:r>
            <w:r w:rsidR="00F11B1C" w:rsidRPr="00BD1144">
              <w:rPr>
                <w:rFonts w:ascii="Times New Roman" w:hAnsi="Times New Roman" w:cs="Times New Roman"/>
                <w:sz w:val="20"/>
                <w:szCs w:val="20"/>
              </w:rPr>
              <w:t xml:space="preserve">, Roger </w:t>
            </w:r>
            <w:proofErr w:type="spellStart"/>
            <w:r w:rsidR="00F11B1C" w:rsidRPr="00BD1144">
              <w:rPr>
                <w:rFonts w:ascii="Times New Roman" w:hAnsi="Times New Roman" w:cs="Times New Roman"/>
                <w:sz w:val="20"/>
                <w:szCs w:val="20"/>
              </w:rPr>
              <w:t>Sanjek</w:t>
            </w:r>
            <w:proofErr w:type="spellEnd"/>
            <w:r w:rsidR="00F11B1C" w:rsidRPr="00BD1144">
              <w:rPr>
                <w:rFonts w:ascii="Times New Roman" w:hAnsi="Times New Roman" w:cs="Times New Roman"/>
                <w:sz w:val="20"/>
                <w:szCs w:val="20"/>
              </w:rPr>
              <w:t>, ed. Cornell University Pre</w:t>
            </w:r>
            <w:r w:rsidRPr="00BD1144">
              <w:rPr>
                <w:rFonts w:ascii="Times New Roman" w:hAnsi="Times New Roman" w:cs="Times New Roman"/>
                <w:sz w:val="20"/>
                <w:szCs w:val="20"/>
              </w:rPr>
              <w:t>ss, 3-33.</w:t>
            </w:r>
          </w:p>
          <w:p w:rsidR="00B55314" w:rsidRPr="00BD1144" w:rsidRDefault="00B55314" w:rsidP="00B55314">
            <w:pPr>
              <w:rPr>
                <w:rFonts w:ascii="Times New Roman" w:hAnsi="Times New Roman" w:cs="Times New Roman"/>
                <w:sz w:val="20"/>
                <w:szCs w:val="20"/>
              </w:rPr>
            </w:pPr>
            <w:r w:rsidRPr="00BD1144">
              <w:rPr>
                <w:rFonts w:ascii="Times New Roman" w:hAnsi="Times New Roman" w:cs="Times New Roman"/>
                <w:sz w:val="20"/>
                <w:szCs w:val="20"/>
              </w:rPr>
              <w:t>Bernard, H. Russell</w:t>
            </w:r>
          </w:p>
          <w:p w:rsidR="00B55314" w:rsidRPr="00BD1144" w:rsidRDefault="00B55314" w:rsidP="00B55314">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Research Methods in Anthropology</w:t>
            </w:r>
            <w:r w:rsidRPr="00BD1144">
              <w:rPr>
                <w:rFonts w:ascii="Times New Roman" w:hAnsi="Times New Roman" w:cs="Times New Roman"/>
                <w:sz w:val="20"/>
                <w:szCs w:val="20"/>
              </w:rPr>
              <w:t>, chapters 12, 13, 14</w:t>
            </w:r>
            <w:r w:rsidR="00F11B1C" w:rsidRPr="00BD1144">
              <w:rPr>
                <w:rFonts w:ascii="Times New Roman" w:hAnsi="Times New Roman" w:cs="Times New Roman"/>
                <w:sz w:val="20"/>
                <w:szCs w:val="20"/>
              </w:rPr>
              <w:t>.</w:t>
            </w:r>
          </w:p>
          <w:p w:rsidR="00F11B1C" w:rsidRPr="00BD1144" w:rsidRDefault="00F11B1C" w:rsidP="00B55314">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6F317C" w:rsidRPr="00BD1144" w:rsidRDefault="006F317C" w:rsidP="00B55314">
            <w:pPr>
              <w:rPr>
                <w:rFonts w:ascii="Times New Roman" w:hAnsi="Times New Roman" w:cs="Times New Roman"/>
                <w:sz w:val="20"/>
                <w:szCs w:val="20"/>
              </w:rPr>
            </w:pPr>
            <w:r w:rsidRPr="00BD1144">
              <w:rPr>
                <w:rFonts w:ascii="Times New Roman" w:hAnsi="Times New Roman" w:cs="Times New Roman"/>
                <w:sz w:val="20"/>
                <w:szCs w:val="20"/>
              </w:rPr>
              <w:t>Optional:</w:t>
            </w:r>
          </w:p>
          <w:p w:rsidR="00B6672D" w:rsidRPr="00BD1144" w:rsidRDefault="006F317C" w:rsidP="006F317C">
            <w:pPr>
              <w:rPr>
                <w:rFonts w:ascii="Times New Roman" w:hAnsi="Times New Roman" w:cs="Times New Roman"/>
                <w:sz w:val="20"/>
                <w:szCs w:val="20"/>
              </w:rPr>
            </w:pPr>
            <w:proofErr w:type="spellStart"/>
            <w:r w:rsidRPr="00BD1144">
              <w:rPr>
                <w:rFonts w:ascii="Times New Roman" w:hAnsi="Times New Roman" w:cs="Times New Roman"/>
                <w:sz w:val="20"/>
                <w:szCs w:val="20"/>
              </w:rPr>
              <w:t>Dewalt</w:t>
            </w:r>
            <w:proofErr w:type="spellEnd"/>
            <w:r w:rsidRPr="00BD1144">
              <w:rPr>
                <w:rFonts w:ascii="Times New Roman" w:hAnsi="Times New Roman" w:cs="Times New Roman"/>
                <w:sz w:val="20"/>
                <w:szCs w:val="20"/>
              </w:rPr>
              <w:t xml:space="preserve">, </w:t>
            </w:r>
            <w:r w:rsidR="00F11B1C" w:rsidRPr="00BD1144">
              <w:rPr>
                <w:rFonts w:ascii="Times New Roman" w:hAnsi="Times New Roman" w:cs="Times New Roman"/>
                <w:sz w:val="20"/>
                <w:szCs w:val="20"/>
              </w:rPr>
              <w:t xml:space="preserve">Kathleen, Billie R. </w:t>
            </w:r>
            <w:proofErr w:type="spellStart"/>
            <w:r w:rsidR="00F11B1C" w:rsidRPr="00BD1144">
              <w:rPr>
                <w:rFonts w:ascii="Times New Roman" w:hAnsi="Times New Roman" w:cs="Times New Roman"/>
                <w:sz w:val="20"/>
                <w:szCs w:val="20"/>
              </w:rPr>
              <w:t>Dewa</w:t>
            </w:r>
            <w:r w:rsidRPr="00BD1144">
              <w:rPr>
                <w:rFonts w:ascii="Times New Roman" w:hAnsi="Times New Roman" w:cs="Times New Roman"/>
                <w:sz w:val="20"/>
                <w:szCs w:val="20"/>
              </w:rPr>
              <w:t>lt</w:t>
            </w:r>
            <w:proofErr w:type="spellEnd"/>
            <w:r w:rsidRPr="00BD1144">
              <w:rPr>
                <w:rFonts w:ascii="Times New Roman" w:hAnsi="Times New Roman" w:cs="Times New Roman"/>
                <w:sz w:val="20"/>
                <w:szCs w:val="20"/>
              </w:rPr>
              <w:t xml:space="preserve"> and Coral B. Wayland, 1998 Participant-Observation. I</w:t>
            </w:r>
            <w:r w:rsidR="00F11B1C" w:rsidRPr="00BD1144">
              <w:rPr>
                <w:rFonts w:ascii="Times New Roman" w:hAnsi="Times New Roman" w:cs="Times New Roman"/>
                <w:sz w:val="20"/>
                <w:szCs w:val="20"/>
              </w:rPr>
              <w:t xml:space="preserve">n </w:t>
            </w:r>
            <w:r w:rsidR="00F11B1C" w:rsidRPr="00BD1144">
              <w:rPr>
                <w:rFonts w:ascii="Times New Roman" w:hAnsi="Times New Roman" w:cs="Times New Roman"/>
                <w:i/>
                <w:iCs/>
                <w:sz w:val="20"/>
                <w:szCs w:val="20"/>
              </w:rPr>
              <w:t>Handbook of Methods in Cultural Anthropology</w:t>
            </w:r>
            <w:r w:rsidRPr="00BD1144">
              <w:rPr>
                <w:rFonts w:ascii="Times New Roman" w:hAnsi="Times New Roman" w:cs="Times New Roman"/>
                <w:i/>
                <w:iCs/>
                <w:sz w:val="20"/>
                <w:szCs w:val="20"/>
              </w:rPr>
              <w:t xml:space="preserve">, </w:t>
            </w:r>
            <w:r w:rsidRPr="00BD1144">
              <w:rPr>
                <w:rFonts w:ascii="Times New Roman" w:hAnsi="Times New Roman" w:cs="Times New Roman"/>
                <w:sz w:val="20"/>
                <w:szCs w:val="20"/>
              </w:rPr>
              <w:t>H. Russell Bernard, ed</w:t>
            </w:r>
            <w:r w:rsidR="00F11B1C" w:rsidRPr="00BD1144">
              <w:rPr>
                <w:rFonts w:ascii="Times New Roman" w:hAnsi="Times New Roman" w:cs="Times New Roman"/>
                <w:sz w:val="20"/>
                <w:szCs w:val="20"/>
              </w:rPr>
              <w:t>. Lanham, MD: Altamira</w:t>
            </w:r>
            <w:r w:rsidRPr="00BD1144">
              <w:rPr>
                <w:rFonts w:ascii="Times New Roman" w:hAnsi="Times New Roman" w:cs="Times New Roman"/>
                <w:sz w:val="20"/>
                <w:szCs w:val="20"/>
              </w:rPr>
              <w:t>, pp. 259-299</w:t>
            </w:r>
            <w:r w:rsidR="00F11B1C" w:rsidRPr="00BD1144">
              <w:rPr>
                <w:rFonts w:ascii="Times New Roman" w:hAnsi="Times New Roman" w:cs="Times New Roman"/>
                <w:sz w:val="20"/>
                <w:szCs w:val="20"/>
              </w:rPr>
              <w:t>.</w:t>
            </w:r>
          </w:p>
        </w:tc>
        <w:tc>
          <w:tcPr>
            <w:tcW w:w="2088" w:type="dxa"/>
          </w:tcPr>
          <w:p w:rsidR="00B6672D" w:rsidRPr="00BD1144" w:rsidRDefault="00F11B1C" w:rsidP="00BF256C">
            <w:pPr>
              <w:rPr>
                <w:rFonts w:ascii="Times New Roman" w:hAnsi="Times New Roman" w:cs="Times New Roman"/>
                <w:sz w:val="20"/>
                <w:szCs w:val="20"/>
              </w:rPr>
            </w:pPr>
            <w:r w:rsidRPr="00BD1144">
              <w:rPr>
                <w:rFonts w:ascii="Times New Roman" w:hAnsi="Times New Roman" w:cs="Times New Roman"/>
                <w:sz w:val="20"/>
                <w:szCs w:val="20"/>
              </w:rPr>
              <w:t xml:space="preserve">Observation and </w:t>
            </w:r>
            <w:proofErr w:type="spellStart"/>
            <w:r w:rsidRPr="00BD1144">
              <w:rPr>
                <w:rFonts w:ascii="Times New Roman" w:hAnsi="Times New Roman" w:cs="Times New Roman"/>
                <w:sz w:val="20"/>
                <w:szCs w:val="20"/>
              </w:rPr>
              <w:t>fieldnotes</w:t>
            </w:r>
            <w:proofErr w:type="spellEnd"/>
            <w:r w:rsidRPr="00BD1144">
              <w:rPr>
                <w:rFonts w:ascii="Times New Roman" w:hAnsi="Times New Roman" w:cs="Times New Roman"/>
                <w:sz w:val="20"/>
                <w:szCs w:val="20"/>
              </w:rPr>
              <w:t xml:space="preserve"> writing exercise</w:t>
            </w:r>
            <w:r w:rsidR="00E26658" w:rsidRPr="00BD1144">
              <w:rPr>
                <w:rFonts w:ascii="Times New Roman" w:hAnsi="Times New Roman" w:cs="Times New Roman"/>
                <w:sz w:val="20"/>
                <w:szCs w:val="20"/>
              </w:rPr>
              <w:t xml:space="preserve"> (before class)</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February 26</w:t>
            </w:r>
          </w:p>
          <w:p w:rsidR="007F01C2" w:rsidRPr="00BD1144" w:rsidRDefault="007F01C2" w:rsidP="00BF256C">
            <w:pPr>
              <w:rPr>
                <w:rFonts w:ascii="Times New Roman" w:hAnsi="Times New Roman" w:cs="Times New Roman"/>
                <w:sz w:val="20"/>
                <w:szCs w:val="20"/>
              </w:rPr>
            </w:pPr>
            <w:r w:rsidRPr="00BD1144">
              <w:rPr>
                <w:rFonts w:ascii="Times New Roman" w:hAnsi="Times New Roman" w:cs="Times New Roman"/>
                <w:b/>
                <w:bCs/>
                <w:sz w:val="20"/>
                <w:szCs w:val="20"/>
              </w:rPr>
              <w:t>INTERVIEWS, KINSHIP AND MAPPING</w:t>
            </w:r>
          </w:p>
          <w:p w:rsidR="007F01C2" w:rsidRPr="00BD1144" w:rsidRDefault="007F01C2" w:rsidP="00BF256C">
            <w:pPr>
              <w:rPr>
                <w:rFonts w:ascii="Times New Roman" w:hAnsi="Times New Roman" w:cs="Times New Roman"/>
                <w:sz w:val="20"/>
                <w:szCs w:val="20"/>
              </w:rPr>
            </w:pPr>
          </w:p>
        </w:tc>
        <w:tc>
          <w:tcPr>
            <w:tcW w:w="5400" w:type="dxa"/>
          </w:tcPr>
          <w:p w:rsidR="003C125E" w:rsidRPr="00BD1144" w:rsidRDefault="003C125E" w:rsidP="003C125E">
            <w:pPr>
              <w:rPr>
                <w:rFonts w:ascii="Times New Roman" w:hAnsi="Times New Roman" w:cs="Times New Roman"/>
                <w:sz w:val="20"/>
                <w:szCs w:val="20"/>
              </w:rPr>
            </w:pPr>
            <w:r w:rsidRPr="00BD1144">
              <w:rPr>
                <w:rFonts w:ascii="Times New Roman" w:hAnsi="Times New Roman" w:cs="Times New Roman"/>
                <w:sz w:val="20"/>
                <w:szCs w:val="20"/>
              </w:rPr>
              <w:t>Bernard, H. Russell</w:t>
            </w:r>
          </w:p>
          <w:p w:rsidR="007F01C2" w:rsidRPr="00BD1144" w:rsidRDefault="003C125E" w:rsidP="003C125E">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Research Methods in Anthropology</w:t>
            </w:r>
            <w:r w:rsidR="005B7100" w:rsidRPr="00BD1144">
              <w:rPr>
                <w:rFonts w:ascii="Times New Roman" w:hAnsi="Times New Roman" w:cs="Times New Roman"/>
                <w:sz w:val="20"/>
                <w:szCs w:val="20"/>
              </w:rPr>
              <w:t>, chapters 2, 7 &amp; 8. [Skim chapter 5</w:t>
            </w:r>
            <w:r w:rsidR="007F01C2" w:rsidRPr="00BD1144">
              <w:rPr>
                <w:rFonts w:ascii="Times New Roman" w:hAnsi="Times New Roman" w:cs="Times New Roman"/>
                <w:sz w:val="20"/>
                <w:szCs w:val="20"/>
              </w:rPr>
              <w:t xml:space="preserve">] </w:t>
            </w:r>
          </w:p>
          <w:p w:rsidR="003A6C32" w:rsidRPr="00BD1144" w:rsidRDefault="003A6C32" w:rsidP="003C125E">
            <w:pPr>
              <w:rPr>
                <w:rFonts w:ascii="Times New Roman" w:hAnsi="Times New Roman" w:cs="Times New Roman"/>
                <w:sz w:val="20"/>
                <w:szCs w:val="20"/>
              </w:rPr>
            </w:pPr>
          </w:p>
          <w:p w:rsidR="003A6C32" w:rsidRPr="00BD1144" w:rsidRDefault="003A6C32" w:rsidP="003A6C32">
            <w:pPr>
              <w:rPr>
                <w:rFonts w:ascii="Times New Roman" w:hAnsi="Times New Roman" w:cs="Times New Roman"/>
                <w:sz w:val="20"/>
                <w:szCs w:val="20"/>
              </w:rPr>
            </w:pPr>
            <w:r w:rsidRPr="00BD1144">
              <w:rPr>
                <w:rFonts w:ascii="Times New Roman" w:hAnsi="Times New Roman" w:cs="Times New Roman"/>
                <w:sz w:val="20"/>
                <w:szCs w:val="20"/>
              </w:rPr>
              <w:t>Briggs, Charles</w:t>
            </w:r>
          </w:p>
          <w:p w:rsidR="003A6C32" w:rsidRPr="00BD1144" w:rsidRDefault="003A6C32" w:rsidP="003A6C32">
            <w:pPr>
              <w:rPr>
                <w:rFonts w:ascii="Times New Roman" w:eastAsia="Times New Roman" w:hAnsi="Times New Roman" w:cs="Times New Roman"/>
                <w:sz w:val="20"/>
                <w:szCs w:val="20"/>
              </w:rPr>
            </w:pPr>
            <w:r w:rsidRPr="00BD1144">
              <w:rPr>
                <w:rFonts w:ascii="Times New Roman" w:hAnsi="Times New Roman" w:cs="Times New Roman"/>
                <w:sz w:val="20"/>
                <w:szCs w:val="20"/>
              </w:rPr>
              <w:t xml:space="preserve">2007 </w:t>
            </w:r>
            <w:r w:rsidRPr="00BD1144">
              <w:rPr>
                <w:rFonts w:ascii="Times New Roman" w:eastAsia="Times New Roman" w:hAnsi="Times New Roman" w:cs="Times New Roman"/>
                <w:sz w:val="20"/>
                <w:szCs w:val="20"/>
              </w:rPr>
              <w:t xml:space="preserve">Anthropology, Interviewing, and Communicability in Contemporary Society. </w:t>
            </w:r>
            <w:r w:rsidRPr="00BD1144">
              <w:rPr>
                <w:rFonts w:ascii="Times New Roman" w:eastAsia="Times New Roman" w:hAnsi="Times New Roman" w:cs="Times New Roman"/>
                <w:i/>
                <w:iCs/>
                <w:sz w:val="20"/>
                <w:szCs w:val="20"/>
              </w:rPr>
              <w:t>Current Anthropology</w:t>
            </w:r>
            <w:r w:rsidRPr="00BD1144">
              <w:rPr>
                <w:rFonts w:ascii="Times New Roman" w:eastAsia="Times New Roman" w:hAnsi="Times New Roman" w:cs="Times New Roman"/>
                <w:sz w:val="20"/>
                <w:szCs w:val="20"/>
              </w:rPr>
              <w:t xml:space="preserve"> 48(4): 551-580.</w:t>
            </w:r>
          </w:p>
          <w:p w:rsidR="003A6C32" w:rsidRPr="00BD1144" w:rsidRDefault="003A6C32" w:rsidP="00BF256C">
            <w:pPr>
              <w:rPr>
                <w:rFonts w:ascii="Times New Roman" w:hAnsi="Times New Roman" w:cs="Times New Roman"/>
                <w:b/>
                <w:sz w:val="20"/>
                <w:szCs w:val="20"/>
              </w:rPr>
            </w:pPr>
          </w:p>
          <w:p w:rsidR="003A6C32" w:rsidRPr="00BD1144" w:rsidRDefault="007F01C2" w:rsidP="00BF256C">
            <w:pPr>
              <w:rPr>
                <w:rFonts w:ascii="Times New Roman" w:hAnsi="Times New Roman" w:cs="Times New Roman"/>
                <w:sz w:val="20"/>
                <w:szCs w:val="20"/>
              </w:rPr>
            </w:pPr>
            <w:r w:rsidRPr="00BD1144">
              <w:rPr>
                <w:rFonts w:ascii="Times New Roman" w:hAnsi="Times New Roman" w:cs="Times New Roman"/>
                <w:sz w:val="20"/>
                <w:szCs w:val="20"/>
              </w:rPr>
              <w:t xml:space="preserve">Agar, </w:t>
            </w:r>
            <w:r w:rsidR="003A6C32" w:rsidRPr="00BD1144">
              <w:rPr>
                <w:rFonts w:ascii="Times New Roman" w:hAnsi="Times New Roman" w:cs="Times New Roman"/>
                <w:sz w:val="20"/>
                <w:szCs w:val="20"/>
              </w:rPr>
              <w:t xml:space="preserve">Michael H. </w:t>
            </w:r>
          </w:p>
          <w:p w:rsidR="007F01C2" w:rsidRPr="00BD1144" w:rsidRDefault="00BD3739" w:rsidP="00BF256C">
            <w:pPr>
              <w:rPr>
                <w:rFonts w:ascii="Times New Roman" w:hAnsi="Times New Roman" w:cs="Times New Roman"/>
                <w:sz w:val="20"/>
                <w:szCs w:val="20"/>
              </w:rPr>
            </w:pPr>
            <w:r w:rsidRPr="00BD1144">
              <w:rPr>
                <w:rFonts w:ascii="Times New Roman" w:hAnsi="Times New Roman" w:cs="Times New Roman"/>
                <w:sz w:val="20"/>
                <w:szCs w:val="20"/>
              </w:rPr>
              <w:t>1996</w:t>
            </w:r>
            <w:r w:rsidR="007F01C2" w:rsidRPr="00BD1144">
              <w:rPr>
                <w:rFonts w:ascii="Times New Roman" w:hAnsi="Times New Roman" w:cs="Times New Roman"/>
                <w:sz w:val="20"/>
                <w:szCs w:val="20"/>
              </w:rPr>
              <w:t xml:space="preserve"> </w:t>
            </w:r>
            <w:r w:rsidR="007F01C2" w:rsidRPr="00BD1144">
              <w:rPr>
                <w:rFonts w:ascii="Times New Roman" w:hAnsi="Times New Roman" w:cs="Times New Roman"/>
                <w:i/>
                <w:iCs/>
                <w:sz w:val="20"/>
                <w:szCs w:val="20"/>
              </w:rPr>
              <w:t>The Professional Stranger</w:t>
            </w:r>
            <w:r w:rsidRPr="00BD1144">
              <w:rPr>
                <w:rFonts w:ascii="Times New Roman" w:hAnsi="Times New Roman" w:cs="Times New Roman"/>
                <w:sz w:val="20"/>
                <w:szCs w:val="20"/>
              </w:rPr>
              <w:t xml:space="preserve">. </w:t>
            </w:r>
            <w:r w:rsidR="007F01C2" w:rsidRPr="00BD1144">
              <w:rPr>
                <w:rFonts w:ascii="Times New Roman" w:hAnsi="Times New Roman" w:cs="Times New Roman"/>
                <w:sz w:val="20"/>
                <w:szCs w:val="20"/>
              </w:rPr>
              <w:t>New York: Academic Press</w:t>
            </w:r>
            <w:r w:rsidRPr="00BD1144">
              <w:rPr>
                <w:rFonts w:ascii="Times New Roman" w:hAnsi="Times New Roman" w:cs="Times New Roman"/>
                <w:sz w:val="20"/>
                <w:szCs w:val="20"/>
              </w:rPr>
              <w:t xml:space="preserve">, 168-184. </w:t>
            </w:r>
          </w:p>
          <w:p w:rsidR="00BD3739" w:rsidRPr="00BD1144" w:rsidRDefault="00BD3739" w:rsidP="00BF256C">
            <w:pPr>
              <w:rPr>
                <w:rFonts w:ascii="Times New Roman" w:hAnsi="Times New Roman" w:cs="Times New Roman"/>
                <w:sz w:val="20"/>
                <w:szCs w:val="20"/>
              </w:rPr>
            </w:pPr>
          </w:p>
          <w:p w:rsidR="00C43C85" w:rsidRPr="00BD1144" w:rsidRDefault="007F01C2"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Angrosino</w:t>
            </w:r>
            <w:proofErr w:type="spellEnd"/>
            <w:r w:rsidRPr="00BD1144">
              <w:rPr>
                <w:rFonts w:ascii="Times New Roman" w:hAnsi="Times New Roman" w:cs="Times New Roman"/>
                <w:sz w:val="20"/>
                <w:szCs w:val="20"/>
              </w:rPr>
              <w:t xml:space="preserve">, </w:t>
            </w:r>
            <w:r w:rsidR="00C43C85" w:rsidRPr="00BD1144">
              <w:rPr>
                <w:rFonts w:ascii="Times New Roman" w:hAnsi="Times New Roman" w:cs="Times New Roman"/>
                <w:sz w:val="20"/>
                <w:szCs w:val="20"/>
              </w:rPr>
              <w:t>Michael V.</w:t>
            </w:r>
          </w:p>
          <w:p w:rsidR="00C43C85" w:rsidRPr="00BD1144" w:rsidRDefault="00C43C85" w:rsidP="00BF256C">
            <w:pPr>
              <w:rPr>
                <w:rFonts w:ascii="Times New Roman" w:hAnsi="Times New Roman" w:cs="Times New Roman"/>
                <w:sz w:val="20"/>
                <w:szCs w:val="20"/>
              </w:rPr>
            </w:pPr>
            <w:r w:rsidRPr="00BD1144">
              <w:rPr>
                <w:rFonts w:ascii="Times New Roman" w:hAnsi="Times New Roman" w:cs="Times New Roman"/>
                <w:sz w:val="20"/>
                <w:szCs w:val="20"/>
              </w:rPr>
              <w:t xml:space="preserve">2002 </w:t>
            </w:r>
            <w:r w:rsidR="007F01C2" w:rsidRPr="00BD1144">
              <w:rPr>
                <w:rFonts w:ascii="Times New Roman" w:hAnsi="Times New Roman" w:cs="Times New Roman"/>
                <w:sz w:val="20"/>
                <w:szCs w:val="20"/>
              </w:rPr>
              <w:t>Conduc</w:t>
            </w:r>
            <w:r w:rsidRPr="00BD1144">
              <w:rPr>
                <w:rFonts w:ascii="Times New Roman" w:hAnsi="Times New Roman" w:cs="Times New Roman"/>
                <w:sz w:val="20"/>
                <w:szCs w:val="20"/>
              </w:rPr>
              <w:t>ting a Life History Interview. I</w:t>
            </w:r>
            <w:r w:rsidR="007F01C2" w:rsidRPr="00BD1144">
              <w:rPr>
                <w:rFonts w:ascii="Times New Roman" w:hAnsi="Times New Roman" w:cs="Times New Roman"/>
                <w:sz w:val="20"/>
                <w:szCs w:val="20"/>
              </w:rPr>
              <w:t xml:space="preserve">n </w:t>
            </w:r>
            <w:r w:rsidR="007F01C2" w:rsidRPr="00BD1144">
              <w:rPr>
                <w:rFonts w:ascii="Times New Roman" w:hAnsi="Times New Roman" w:cs="Times New Roman"/>
                <w:i/>
                <w:iCs/>
                <w:sz w:val="20"/>
                <w:szCs w:val="20"/>
              </w:rPr>
              <w:t>Doing Cultural Anthropology</w:t>
            </w:r>
            <w:r w:rsidR="007F01C2" w:rsidRPr="00BD1144">
              <w:rPr>
                <w:rFonts w:ascii="Times New Roman" w:hAnsi="Times New Roman" w:cs="Times New Roman"/>
                <w:sz w:val="20"/>
                <w:szCs w:val="20"/>
              </w:rPr>
              <w:t xml:space="preserve">, Michael V. </w:t>
            </w:r>
            <w:proofErr w:type="spellStart"/>
            <w:r w:rsidR="007F01C2" w:rsidRPr="00BD1144">
              <w:rPr>
                <w:rFonts w:ascii="Times New Roman" w:hAnsi="Times New Roman" w:cs="Times New Roman"/>
                <w:sz w:val="20"/>
                <w:szCs w:val="20"/>
              </w:rPr>
              <w:t>Angrosino</w:t>
            </w:r>
            <w:proofErr w:type="spellEnd"/>
            <w:r w:rsidR="007F01C2" w:rsidRPr="00BD1144">
              <w:rPr>
                <w:rFonts w:ascii="Times New Roman" w:hAnsi="Times New Roman" w:cs="Times New Roman"/>
                <w:sz w:val="20"/>
                <w:szCs w:val="20"/>
              </w:rPr>
              <w:t>, ed. Prospect Heights: Waveland</w:t>
            </w:r>
            <w:r w:rsidRPr="00BD1144">
              <w:rPr>
                <w:rFonts w:ascii="Times New Roman" w:hAnsi="Times New Roman" w:cs="Times New Roman"/>
                <w:sz w:val="20"/>
                <w:szCs w:val="20"/>
              </w:rPr>
              <w:t>, 3-44</w:t>
            </w:r>
            <w:r w:rsidR="007F01C2" w:rsidRPr="00BD1144">
              <w:rPr>
                <w:rFonts w:ascii="Times New Roman" w:hAnsi="Times New Roman" w:cs="Times New Roman"/>
                <w:sz w:val="20"/>
                <w:szCs w:val="20"/>
              </w:rPr>
              <w:t>.</w:t>
            </w:r>
          </w:p>
          <w:p w:rsidR="007F01C2" w:rsidRPr="00BD1144" w:rsidRDefault="007F01C2" w:rsidP="00BF256C">
            <w:pPr>
              <w:rPr>
                <w:rFonts w:ascii="Times New Roman" w:hAnsi="Times New Roman" w:cs="Times New Roman"/>
                <w:sz w:val="20"/>
                <w:szCs w:val="20"/>
              </w:rPr>
            </w:pPr>
            <w:r w:rsidRPr="00BD1144">
              <w:rPr>
                <w:rFonts w:ascii="Times New Roman" w:hAnsi="Times New Roman" w:cs="Times New Roman"/>
                <w:sz w:val="20"/>
                <w:szCs w:val="20"/>
              </w:rPr>
              <w:t> </w:t>
            </w:r>
          </w:p>
          <w:p w:rsidR="00C43C85" w:rsidRPr="00BD1144" w:rsidRDefault="007F01C2" w:rsidP="00BF256C">
            <w:pPr>
              <w:rPr>
                <w:rFonts w:ascii="Times New Roman" w:hAnsi="Times New Roman" w:cs="Times New Roman"/>
                <w:sz w:val="20"/>
                <w:szCs w:val="20"/>
              </w:rPr>
            </w:pPr>
            <w:r w:rsidRPr="00BD1144">
              <w:rPr>
                <w:rFonts w:ascii="Times New Roman" w:hAnsi="Times New Roman" w:cs="Times New Roman"/>
                <w:sz w:val="20"/>
                <w:szCs w:val="20"/>
              </w:rPr>
              <w:t xml:space="preserve">Crane </w:t>
            </w:r>
            <w:r w:rsidR="00C43C85" w:rsidRPr="00BD1144">
              <w:rPr>
                <w:rFonts w:ascii="Times New Roman" w:hAnsi="Times New Roman" w:cs="Times New Roman"/>
                <w:sz w:val="20"/>
                <w:szCs w:val="20"/>
              </w:rPr>
              <w:t xml:space="preserve">Julia G. and Michael V. </w:t>
            </w:r>
            <w:proofErr w:type="spellStart"/>
            <w:r w:rsidR="00C43C85" w:rsidRPr="00BD1144">
              <w:rPr>
                <w:rFonts w:ascii="Times New Roman" w:hAnsi="Times New Roman" w:cs="Times New Roman"/>
                <w:sz w:val="20"/>
                <w:szCs w:val="20"/>
              </w:rPr>
              <w:t>Angrosino</w:t>
            </w:r>
            <w:proofErr w:type="spellEnd"/>
          </w:p>
          <w:p w:rsidR="00B6672D" w:rsidRPr="00BD1144" w:rsidRDefault="00BA3ED5" w:rsidP="00BA3ED5">
            <w:pPr>
              <w:rPr>
                <w:rFonts w:ascii="Times New Roman" w:hAnsi="Times New Roman" w:cs="Times New Roman"/>
                <w:sz w:val="20"/>
                <w:szCs w:val="20"/>
              </w:rPr>
            </w:pPr>
            <w:r w:rsidRPr="00BD1144">
              <w:rPr>
                <w:rFonts w:ascii="Times New Roman" w:hAnsi="Times New Roman" w:cs="Times New Roman"/>
                <w:sz w:val="20"/>
                <w:szCs w:val="20"/>
              </w:rPr>
              <w:t xml:space="preserve">1992 </w:t>
            </w:r>
            <w:r w:rsidR="007F01C2" w:rsidRPr="00BD1144">
              <w:rPr>
                <w:rFonts w:ascii="Times New Roman" w:hAnsi="Times New Roman" w:cs="Times New Roman"/>
                <w:i/>
                <w:iCs/>
                <w:sz w:val="20"/>
                <w:szCs w:val="20"/>
              </w:rPr>
              <w:t>Field Projects in Anthropology</w:t>
            </w:r>
            <w:r w:rsidR="007F01C2" w:rsidRPr="00BD1144">
              <w:rPr>
                <w:rFonts w:ascii="Times New Roman" w:hAnsi="Times New Roman" w:cs="Times New Roman"/>
                <w:sz w:val="20"/>
                <w:szCs w:val="20"/>
              </w:rPr>
              <w:t>. Prospect Heights: Waveland</w:t>
            </w:r>
            <w:r w:rsidR="00C43C85" w:rsidRPr="00BD1144">
              <w:rPr>
                <w:rFonts w:ascii="Times New Roman" w:hAnsi="Times New Roman" w:cs="Times New Roman"/>
                <w:sz w:val="20"/>
                <w:szCs w:val="20"/>
              </w:rPr>
              <w:t>, 44-52</w:t>
            </w:r>
            <w:r w:rsidRPr="00BD1144">
              <w:rPr>
                <w:rFonts w:ascii="Times New Roman" w:hAnsi="Times New Roman" w:cs="Times New Roman"/>
                <w:sz w:val="20"/>
                <w:szCs w:val="20"/>
              </w:rPr>
              <w:t xml:space="preserve"> (Charting Kinship) and 430-44 (Making Maps)</w:t>
            </w:r>
            <w:r w:rsidR="00C43C85" w:rsidRPr="00BD1144">
              <w:rPr>
                <w:rFonts w:ascii="Times New Roman" w:hAnsi="Times New Roman" w:cs="Times New Roman"/>
                <w:sz w:val="20"/>
                <w:szCs w:val="20"/>
              </w:rPr>
              <w:t xml:space="preserve">. </w:t>
            </w:r>
          </w:p>
        </w:tc>
        <w:tc>
          <w:tcPr>
            <w:tcW w:w="2088" w:type="dxa"/>
          </w:tcPr>
          <w:p w:rsidR="007F01C2" w:rsidRPr="00BD1144" w:rsidRDefault="007F01C2" w:rsidP="00BF256C">
            <w:pPr>
              <w:rPr>
                <w:rFonts w:ascii="Times New Roman" w:hAnsi="Times New Roman" w:cs="Times New Roman"/>
                <w:sz w:val="20"/>
                <w:szCs w:val="20"/>
              </w:rPr>
            </w:pPr>
            <w:r w:rsidRPr="00BD1144">
              <w:rPr>
                <w:rFonts w:ascii="Times New Roman" w:hAnsi="Times New Roman" w:cs="Times New Roman"/>
                <w:sz w:val="20"/>
                <w:szCs w:val="20"/>
              </w:rPr>
              <w:t xml:space="preserve">Unstructured and semi-structured interview exercises </w:t>
            </w:r>
          </w:p>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March 5</w:t>
            </w:r>
          </w:p>
          <w:p w:rsidR="000C4275" w:rsidRPr="00BD1144" w:rsidRDefault="008D1C7B" w:rsidP="00675CD3">
            <w:pPr>
              <w:rPr>
                <w:rFonts w:ascii="Times New Roman" w:hAnsi="Times New Roman" w:cs="Times New Roman"/>
                <w:b/>
                <w:sz w:val="20"/>
                <w:szCs w:val="20"/>
              </w:rPr>
            </w:pPr>
            <w:r w:rsidRPr="00BD1144">
              <w:rPr>
                <w:rFonts w:ascii="Times New Roman" w:hAnsi="Times New Roman" w:cs="Times New Roman"/>
                <w:b/>
                <w:sz w:val="20"/>
                <w:szCs w:val="20"/>
              </w:rPr>
              <w:t xml:space="preserve">STRUCTURED INTERVIEW DESIGN </w:t>
            </w:r>
          </w:p>
        </w:tc>
        <w:tc>
          <w:tcPr>
            <w:tcW w:w="5400" w:type="dxa"/>
          </w:tcPr>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Bernard, H. Russell</w:t>
            </w: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 xml:space="preserve">Research Methods in Anthropology </w:t>
            </w:r>
            <w:r w:rsidRPr="00BD1144">
              <w:rPr>
                <w:rFonts w:ascii="Times New Roman" w:hAnsi="Times New Roman" w:cs="Times New Roman"/>
                <w:sz w:val="20"/>
                <w:szCs w:val="20"/>
              </w:rPr>
              <w:t>chapter 9, re-read chapter 2.</w:t>
            </w:r>
          </w:p>
          <w:p w:rsidR="008D1C7B" w:rsidRPr="00BD1144" w:rsidRDefault="008D1C7B" w:rsidP="008D1C7B">
            <w:pPr>
              <w:rPr>
                <w:rFonts w:ascii="Times New Roman" w:hAnsi="Times New Roman" w:cs="Times New Roman"/>
                <w:sz w:val="20"/>
                <w:szCs w:val="20"/>
              </w:rPr>
            </w:pPr>
          </w:p>
          <w:p w:rsidR="00B6672D"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Becker, </w:t>
            </w:r>
            <w:r w:rsidRPr="00BD1144">
              <w:rPr>
                <w:rFonts w:ascii="Times New Roman" w:hAnsi="Times New Roman" w:cs="Times New Roman"/>
                <w:i/>
                <w:iCs/>
                <w:sz w:val="20"/>
                <w:szCs w:val="20"/>
              </w:rPr>
              <w:t>Writing for Social Scientists</w:t>
            </w:r>
            <w:r w:rsidRPr="00BD1144">
              <w:rPr>
                <w:rFonts w:ascii="Times New Roman" w:hAnsi="Times New Roman" w:cs="Times New Roman"/>
                <w:sz w:val="20"/>
                <w:szCs w:val="20"/>
              </w:rPr>
              <w:t xml:space="preserve">, chapters 5-7, 9-10.  </w:t>
            </w:r>
          </w:p>
        </w:tc>
        <w:tc>
          <w:tcPr>
            <w:tcW w:w="2088" w:type="dxa"/>
          </w:tcPr>
          <w:p w:rsidR="00C533EB" w:rsidRPr="00BD1144" w:rsidRDefault="008D1C7B" w:rsidP="00BF256C">
            <w:pPr>
              <w:rPr>
                <w:rFonts w:ascii="Times New Roman" w:hAnsi="Times New Roman" w:cs="Times New Roman"/>
                <w:sz w:val="20"/>
                <w:szCs w:val="20"/>
              </w:rPr>
            </w:pPr>
            <w:r w:rsidRPr="00BD1144">
              <w:rPr>
                <w:rFonts w:ascii="Times New Roman" w:hAnsi="Times New Roman" w:cs="Times New Roman"/>
                <w:sz w:val="20"/>
                <w:szCs w:val="20"/>
              </w:rPr>
              <w:t>Questionnaire design and structured interview exercise (prepare partially before class).</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lastRenderedPageBreak/>
              <w:t>March 12</w:t>
            </w:r>
          </w:p>
          <w:p w:rsidR="008D1C7B" w:rsidRPr="00BD1144" w:rsidRDefault="008D1C7B" w:rsidP="00BF256C">
            <w:pPr>
              <w:rPr>
                <w:rFonts w:ascii="Times New Roman" w:hAnsi="Times New Roman" w:cs="Times New Roman"/>
                <w:sz w:val="20"/>
                <w:szCs w:val="20"/>
              </w:rPr>
            </w:pPr>
          </w:p>
          <w:p w:rsidR="008D1C7B" w:rsidRPr="00BD1144" w:rsidRDefault="008D1C7B" w:rsidP="00BF256C">
            <w:pPr>
              <w:rPr>
                <w:rFonts w:ascii="Times New Roman" w:hAnsi="Times New Roman" w:cs="Times New Roman"/>
                <w:b/>
                <w:sz w:val="20"/>
                <w:szCs w:val="20"/>
              </w:rPr>
            </w:pPr>
            <w:r w:rsidRPr="00BD1144">
              <w:rPr>
                <w:rFonts w:ascii="Times New Roman" w:hAnsi="Times New Roman" w:cs="Times New Roman"/>
                <w:b/>
                <w:sz w:val="20"/>
                <w:szCs w:val="20"/>
              </w:rPr>
              <w:t>TEXT ANALYSIS</w:t>
            </w:r>
          </w:p>
          <w:p w:rsidR="008D1C7B" w:rsidRPr="00BD1144" w:rsidRDefault="008D1C7B" w:rsidP="00BF256C">
            <w:pPr>
              <w:rPr>
                <w:rFonts w:ascii="Times New Roman" w:hAnsi="Times New Roman" w:cs="Times New Roman"/>
                <w:sz w:val="20"/>
                <w:szCs w:val="20"/>
              </w:rPr>
            </w:pPr>
          </w:p>
          <w:p w:rsidR="008D1C7B" w:rsidRPr="00BD1144" w:rsidRDefault="008D1C7B" w:rsidP="00BF256C">
            <w:pPr>
              <w:rPr>
                <w:rFonts w:ascii="Times New Roman" w:hAnsi="Times New Roman" w:cs="Times New Roman"/>
                <w:b/>
                <w:sz w:val="20"/>
                <w:szCs w:val="20"/>
              </w:rPr>
            </w:pPr>
          </w:p>
          <w:p w:rsidR="008D1C7B" w:rsidRPr="00BD1144" w:rsidRDefault="00243BD5" w:rsidP="00BF256C">
            <w:pPr>
              <w:rPr>
                <w:rFonts w:ascii="Times New Roman" w:hAnsi="Times New Roman" w:cs="Times New Roman"/>
                <w:b/>
                <w:sz w:val="20"/>
                <w:szCs w:val="20"/>
              </w:rPr>
            </w:pPr>
            <w:r w:rsidRPr="00BD1144">
              <w:rPr>
                <w:rFonts w:ascii="Times New Roman" w:hAnsi="Times New Roman" w:cs="Times New Roman"/>
                <w:b/>
                <w:sz w:val="20"/>
                <w:szCs w:val="20"/>
              </w:rPr>
              <w:t xml:space="preserve">Guest lecturer: </w:t>
            </w:r>
            <w:r w:rsidRPr="00BD1144">
              <w:rPr>
                <w:rFonts w:ascii="Times New Roman" w:eastAsia="Times New Roman" w:hAnsi="Times New Roman" w:cs="Times New Roman"/>
                <w:sz w:val="20"/>
                <w:szCs w:val="20"/>
              </w:rPr>
              <w:t>Cécile Evers</w:t>
            </w:r>
          </w:p>
        </w:tc>
        <w:tc>
          <w:tcPr>
            <w:tcW w:w="5400" w:type="dxa"/>
          </w:tcPr>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Bernard, H. Russell</w:t>
            </w:r>
          </w:p>
          <w:p w:rsidR="008D1C7B" w:rsidRPr="00BD1144" w:rsidRDefault="008D1C7B" w:rsidP="008D1C7B">
            <w:pPr>
              <w:rPr>
                <w:rFonts w:ascii="Times New Roman" w:hAnsi="Times New Roman" w:cs="Times New Roman"/>
                <w:i/>
                <w:iCs/>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 xml:space="preserve">Research Methods in Anthropology </w:t>
            </w:r>
            <w:r w:rsidRPr="00BD1144">
              <w:rPr>
                <w:rFonts w:ascii="Times New Roman" w:hAnsi="Times New Roman" w:cs="Times New Roman"/>
                <w:sz w:val="20"/>
                <w:szCs w:val="20"/>
              </w:rPr>
              <w:t>chapters 15, 18, 19.</w:t>
            </w:r>
          </w:p>
          <w:p w:rsidR="008D1C7B" w:rsidRPr="00BD1144" w:rsidRDefault="008D1C7B" w:rsidP="008D1C7B">
            <w:pPr>
              <w:rPr>
                <w:rFonts w:ascii="Times New Roman" w:hAnsi="Times New Roman" w:cs="Times New Roman"/>
                <w:sz w:val="20"/>
                <w:szCs w:val="20"/>
              </w:rPr>
            </w:pPr>
          </w:p>
          <w:p w:rsidR="008D1C7B" w:rsidRPr="00BD1144" w:rsidRDefault="008D1C7B" w:rsidP="008D1C7B">
            <w:pPr>
              <w:rPr>
                <w:rFonts w:ascii="Times New Roman" w:hAnsi="Times New Roman" w:cs="Times New Roman"/>
                <w:sz w:val="20"/>
                <w:szCs w:val="20"/>
              </w:rPr>
            </w:pPr>
            <w:proofErr w:type="spellStart"/>
            <w:r w:rsidRPr="00BD1144">
              <w:rPr>
                <w:rFonts w:ascii="Times New Roman" w:hAnsi="Times New Roman" w:cs="Times New Roman"/>
                <w:sz w:val="20"/>
                <w:szCs w:val="20"/>
              </w:rPr>
              <w:t>Geissler</w:t>
            </w:r>
            <w:proofErr w:type="spellEnd"/>
            <w:r w:rsidRPr="00BD1144">
              <w:rPr>
                <w:rFonts w:ascii="Times New Roman" w:hAnsi="Times New Roman" w:cs="Times New Roman"/>
                <w:sz w:val="20"/>
                <w:szCs w:val="20"/>
              </w:rPr>
              <w:t>, P.W.</w:t>
            </w: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2013 Public Secrets in Public Health: Knowing Not to Know While Making Scientific Knowledge. </w:t>
            </w:r>
            <w:r w:rsidRPr="00BD1144">
              <w:rPr>
                <w:rFonts w:ascii="Times New Roman" w:hAnsi="Times New Roman" w:cs="Times New Roman"/>
                <w:i/>
                <w:iCs/>
                <w:sz w:val="20"/>
                <w:szCs w:val="20"/>
              </w:rPr>
              <w:t xml:space="preserve">American Ethnologist </w:t>
            </w:r>
            <w:r w:rsidRPr="00BD1144">
              <w:rPr>
                <w:rFonts w:ascii="Times New Roman" w:hAnsi="Times New Roman" w:cs="Times New Roman"/>
                <w:sz w:val="20"/>
                <w:szCs w:val="20"/>
              </w:rPr>
              <w:t>40(1):13-34 (Library)</w:t>
            </w:r>
          </w:p>
          <w:p w:rsidR="008D1C7B" w:rsidRPr="00BD1144" w:rsidRDefault="008D1C7B" w:rsidP="008D1C7B">
            <w:pPr>
              <w:rPr>
                <w:rFonts w:ascii="Times New Roman" w:hAnsi="Times New Roman" w:cs="Times New Roman"/>
                <w:sz w:val="20"/>
                <w:szCs w:val="20"/>
              </w:rPr>
            </w:pP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Redfield, Peter</w:t>
            </w: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2013 Commentary: Eyes Wide Shut in Transnational Science and Aid. </w:t>
            </w:r>
            <w:r w:rsidRPr="00BD1144">
              <w:rPr>
                <w:rFonts w:ascii="Times New Roman" w:hAnsi="Times New Roman" w:cs="Times New Roman"/>
                <w:i/>
                <w:iCs/>
                <w:sz w:val="20"/>
                <w:szCs w:val="20"/>
              </w:rPr>
              <w:t xml:space="preserve">American Ethnologist </w:t>
            </w:r>
            <w:r w:rsidRPr="00BD1144">
              <w:rPr>
                <w:rFonts w:ascii="Times New Roman" w:hAnsi="Times New Roman" w:cs="Times New Roman"/>
                <w:sz w:val="20"/>
                <w:szCs w:val="20"/>
              </w:rPr>
              <w:t xml:space="preserve">40(1):35-37. (Library) </w:t>
            </w:r>
          </w:p>
          <w:p w:rsidR="008D1C7B" w:rsidRPr="00BD1144" w:rsidRDefault="008D1C7B" w:rsidP="008D1C7B">
            <w:pPr>
              <w:rPr>
                <w:rFonts w:ascii="Times New Roman" w:hAnsi="Times New Roman" w:cs="Times New Roman"/>
                <w:sz w:val="20"/>
                <w:szCs w:val="20"/>
              </w:rPr>
            </w:pP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Farnell, Brenda and Laura R. Graham</w:t>
            </w: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2000 Discourse-Centered Methods. In </w:t>
            </w:r>
            <w:r w:rsidRPr="00BD1144">
              <w:rPr>
                <w:rFonts w:ascii="Times New Roman" w:hAnsi="Times New Roman" w:cs="Times New Roman"/>
                <w:i/>
                <w:iCs/>
                <w:sz w:val="20"/>
                <w:szCs w:val="20"/>
              </w:rPr>
              <w:t>Handbook of Methods in Cultural Anthropology</w:t>
            </w:r>
            <w:r w:rsidRPr="00BD1144">
              <w:rPr>
                <w:rFonts w:ascii="Times New Roman" w:hAnsi="Times New Roman" w:cs="Times New Roman"/>
                <w:sz w:val="20"/>
                <w:szCs w:val="20"/>
              </w:rPr>
              <w:t xml:space="preserve">, H. R. Bernard, ed. Walnut Creek, CA: </w:t>
            </w:r>
            <w:proofErr w:type="spellStart"/>
            <w:r w:rsidRPr="00BD1144">
              <w:rPr>
                <w:rFonts w:ascii="Times New Roman" w:hAnsi="Times New Roman" w:cs="Times New Roman"/>
                <w:sz w:val="20"/>
                <w:szCs w:val="20"/>
              </w:rPr>
              <w:t>AltaMira</w:t>
            </w:r>
            <w:proofErr w:type="spellEnd"/>
            <w:r w:rsidRPr="00BD1144">
              <w:rPr>
                <w:rFonts w:ascii="Times New Roman" w:hAnsi="Times New Roman" w:cs="Times New Roman"/>
                <w:sz w:val="20"/>
                <w:szCs w:val="20"/>
              </w:rPr>
              <w:t xml:space="preserve"> Press, 411-457.</w:t>
            </w:r>
          </w:p>
          <w:p w:rsidR="008D1C7B" w:rsidRPr="00BD1144" w:rsidRDefault="008D1C7B" w:rsidP="008D1C7B">
            <w:pPr>
              <w:rPr>
                <w:rFonts w:ascii="Times New Roman" w:hAnsi="Times New Roman" w:cs="Times New Roman"/>
                <w:sz w:val="20"/>
                <w:szCs w:val="20"/>
              </w:rPr>
            </w:pP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Wolcott, Harry F. </w:t>
            </w:r>
          </w:p>
          <w:p w:rsidR="00B6672D" w:rsidRPr="00BD1144" w:rsidRDefault="008D1C7B" w:rsidP="00F8498C">
            <w:pPr>
              <w:rPr>
                <w:rFonts w:ascii="Times New Roman" w:hAnsi="Times New Roman" w:cs="Times New Roman"/>
                <w:sz w:val="20"/>
                <w:szCs w:val="20"/>
              </w:rPr>
            </w:pPr>
            <w:r w:rsidRPr="00BD1144">
              <w:rPr>
                <w:rFonts w:ascii="Times New Roman" w:hAnsi="Times New Roman" w:cs="Times New Roman"/>
                <w:sz w:val="20"/>
                <w:szCs w:val="20"/>
              </w:rPr>
              <w:t xml:space="preserve">1994 Description, Analysis and Interpretation in Qualitative Inquiry. In </w:t>
            </w:r>
            <w:r w:rsidRPr="00BD1144">
              <w:rPr>
                <w:rFonts w:ascii="Times New Roman" w:hAnsi="Times New Roman" w:cs="Times New Roman"/>
                <w:i/>
                <w:iCs/>
                <w:sz w:val="20"/>
                <w:szCs w:val="20"/>
              </w:rPr>
              <w:t>Transforming Qualitative Data: Description, Analysis and Interpretation</w:t>
            </w:r>
            <w:r w:rsidRPr="00BD1144">
              <w:rPr>
                <w:rFonts w:ascii="Times New Roman" w:hAnsi="Times New Roman" w:cs="Times New Roman"/>
                <w:sz w:val="20"/>
                <w:szCs w:val="20"/>
              </w:rPr>
              <w:t>. Thousand Oaks: Sage Publications, 9-54.</w:t>
            </w:r>
            <w:r w:rsidR="004D1400" w:rsidRPr="00BD1144">
              <w:rPr>
                <w:rFonts w:ascii="Times New Roman" w:hAnsi="Times New Roman" w:cs="Times New Roman"/>
                <w:sz w:val="20"/>
                <w:szCs w:val="20"/>
              </w:rPr>
              <w:t xml:space="preserve"> </w:t>
            </w:r>
          </w:p>
        </w:tc>
        <w:tc>
          <w:tcPr>
            <w:tcW w:w="2088" w:type="dxa"/>
          </w:tcPr>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Interview transcription exercise</w:t>
            </w:r>
          </w:p>
          <w:p w:rsidR="008D1C7B" w:rsidRPr="00BD1144" w:rsidRDefault="008D1C7B" w:rsidP="008D1C7B">
            <w:pPr>
              <w:rPr>
                <w:rFonts w:ascii="Times New Roman" w:hAnsi="Times New Roman" w:cs="Times New Roman"/>
                <w:sz w:val="20"/>
                <w:szCs w:val="20"/>
              </w:rPr>
            </w:pPr>
          </w:p>
          <w:p w:rsidR="008D1C7B"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Optional: </w:t>
            </w:r>
          </w:p>
          <w:p w:rsidR="008D1C7B" w:rsidRPr="00BD1144" w:rsidRDefault="008D1C7B" w:rsidP="008D1C7B">
            <w:pPr>
              <w:rPr>
                <w:rFonts w:ascii="Times New Roman" w:hAnsi="Times New Roman" w:cs="Times New Roman"/>
                <w:sz w:val="20"/>
                <w:szCs w:val="20"/>
              </w:rPr>
            </w:pPr>
            <w:proofErr w:type="spellStart"/>
            <w:r w:rsidRPr="00BD1144">
              <w:rPr>
                <w:rFonts w:ascii="Times New Roman" w:hAnsi="Times New Roman" w:cs="Times New Roman"/>
                <w:sz w:val="20"/>
                <w:szCs w:val="20"/>
              </w:rPr>
              <w:t>Bloomaert</w:t>
            </w:r>
            <w:proofErr w:type="spellEnd"/>
            <w:r w:rsidRPr="00BD1144">
              <w:rPr>
                <w:rFonts w:ascii="Times New Roman" w:hAnsi="Times New Roman" w:cs="Times New Roman"/>
                <w:sz w:val="20"/>
                <w:szCs w:val="20"/>
              </w:rPr>
              <w:t xml:space="preserve">, Jan and Dong </w:t>
            </w:r>
            <w:proofErr w:type="spellStart"/>
            <w:r w:rsidRPr="00BD1144">
              <w:rPr>
                <w:rFonts w:ascii="Times New Roman" w:hAnsi="Times New Roman" w:cs="Times New Roman"/>
                <w:sz w:val="20"/>
                <w:szCs w:val="20"/>
              </w:rPr>
              <w:t>Jie</w:t>
            </w:r>
            <w:proofErr w:type="spellEnd"/>
          </w:p>
          <w:p w:rsidR="00B6672D" w:rsidRPr="00BD1144" w:rsidRDefault="008D1C7B" w:rsidP="008D1C7B">
            <w:pPr>
              <w:rPr>
                <w:rFonts w:ascii="Times New Roman" w:hAnsi="Times New Roman" w:cs="Times New Roman"/>
                <w:sz w:val="20"/>
                <w:szCs w:val="20"/>
              </w:rPr>
            </w:pPr>
            <w:r w:rsidRPr="00BD1144">
              <w:rPr>
                <w:rFonts w:ascii="Times New Roman" w:hAnsi="Times New Roman" w:cs="Times New Roman"/>
                <w:sz w:val="20"/>
                <w:szCs w:val="20"/>
              </w:rPr>
              <w:t xml:space="preserve">2010 </w:t>
            </w:r>
            <w:r w:rsidRPr="00BD1144">
              <w:rPr>
                <w:rFonts w:ascii="Times New Roman" w:hAnsi="Times New Roman" w:cs="Times New Roman"/>
                <w:i/>
                <w:sz w:val="20"/>
                <w:szCs w:val="20"/>
              </w:rPr>
              <w:t>Ethnographic Fieldwork: A Beginner’s Guide</w:t>
            </w:r>
            <w:r w:rsidRPr="00BD1144">
              <w:rPr>
                <w:rFonts w:ascii="Times New Roman" w:hAnsi="Times New Roman" w:cs="Times New Roman"/>
                <w:sz w:val="20"/>
                <w:szCs w:val="20"/>
              </w:rPr>
              <w:t>. Tonawanda NY: Multilingual Matters, 63-84.</w:t>
            </w:r>
            <w:r w:rsidR="004D1400" w:rsidRPr="00BD1144">
              <w:rPr>
                <w:rFonts w:ascii="Times New Roman" w:hAnsi="Times New Roman" w:cs="Times New Roman"/>
                <w:sz w:val="20"/>
                <w:szCs w:val="20"/>
              </w:rPr>
              <w:t xml:space="preserve"> </w:t>
            </w:r>
          </w:p>
        </w:tc>
      </w:tr>
      <w:tr w:rsidR="004D1400" w:rsidRPr="00BD1144" w:rsidTr="004D1400">
        <w:tc>
          <w:tcPr>
            <w:tcW w:w="9576" w:type="dxa"/>
            <w:gridSpan w:val="3"/>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Spring Break</w:t>
            </w: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March 26</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b/>
                <w:bCs/>
                <w:sz w:val="20"/>
                <w:szCs w:val="20"/>
              </w:rPr>
              <w:t xml:space="preserve">GRANT PROPOSALS: KEY COMPONENTS AND EVALUATION CRITERIA, I </w:t>
            </w:r>
          </w:p>
          <w:p w:rsidR="004D1400" w:rsidRPr="00BD1144" w:rsidRDefault="004D1400" w:rsidP="00BF256C">
            <w:pPr>
              <w:rPr>
                <w:rFonts w:ascii="Times New Roman" w:hAnsi="Times New Roman" w:cs="Times New Roman"/>
                <w:sz w:val="20"/>
                <w:szCs w:val="20"/>
              </w:rPr>
            </w:pPr>
          </w:p>
        </w:tc>
        <w:tc>
          <w:tcPr>
            <w:tcW w:w="5400" w:type="dxa"/>
          </w:tcPr>
          <w:p w:rsidR="003574B2" w:rsidRPr="00BD1144" w:rsidRDefault="003574B2"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Przeworski</w:t>
            </w:r>
            <w:proofErr w:type="spellEnd"/>
            <w:r w:rsidRPr="00BD1144">
              <w:rPr>
                <w:rFonts w:ascii="Times New Roman" w:hAnsi="Times New Roman" w:cs="Times New Roman"/>
                <w:sz w:val="20"/>
                <w:szCs w:val="20"/>
              </w:rPr>
              <w:t>, Adam and Frank Salomon</w:t>
            </w:r>
          </w:p>
          <w:p w:rsidR="004D1400" w:rsidRPr="00BD1144" w:rsidRDefault="003574B2" w:rsidP="00BF256C">
            <w:pPr>
              <w:rPr>
                <w:rFonts w:ascii="Times New Roman" w:hAnsi="Times New Roman" w:cs="Times New Roman"/>
                <w:sz w:val="20"/>
                <w:szCs w:val="20"/>
              </w:rPr>
            </w:pPr>
            <w:r w:rsidRPr="00BD1144">
              <w:rPr>
                <w:rFonts w:ascii="Times New Roman" w:hAnsi="Times New Roman" w:cs="Times New Roman"/>
                <w:sz w:val="20"/>
                <w:szCs w:val="20"/>
              </w:rPr>
              <w:t xml:space="preserve">1988 </w:t>
            </w:r>
            <w:r w:rsidR="004D1400" w:rsidRPr="00BD1144">
              <w:rPr>
                <w:rFonts w:ascii="Times New Roman" w:hAnsi="Times New Roman" w:cs="Times New Roman"/>
                <w:sz w:val="20"/>
                <w:szCs w:val="20"/>
              </w:rPr>
              <w:t xml:space="preserve">On the Art </w:t>
            </w:r>
            <w:r w:rsidRPr="00BD1144">
              <w:rPr>
                <w:rFonts w:ascii="Times New Roman" w:hAnsi="Times New Roman" w:cs="Times New Roman"/>
                <w:sz w:val="20"/>
                <w:szCs w:val="20"/>
              </w:rPr>
              <w:t xml:space="preserve">of Writing Research Proposals. </w:t>
            </w:r>
            <w:r w:rsidR="004D1400" w:rsidRPr="00BD1144">
              <w:rPr>
                <w:rFonts w:ascii="Times New Roman" w:hAnsi="Times New Roman" w:cs="Times New Roman"/>
                <w:sz w:val="20"/>
                <w:szCs w:val="20"/>
              </w:rPr>
              <w:t>New York: Socia</w:t>
            </w:r>
            <w:r w:rsidRPr="00BD1144">
              <w:rPr>
                <w:rFonts w:ascii="Times New Roman" w:hAnsi="Times New Roman" w:cs="Times New Roman"/>
                <w:sz w:val="20"/>
                <w:szCs w:val="20"/>
              </w:rPr>
              <w:t xml:space="preserve">l Science Research Council. </w:t>
            </w:r>
          </w:p>
          <w:p w:rsidR="003574B2" w:rsidRPr="00BD1144" w:rsidRDefault="003574B2" w:rsidP="00BF256C">
            <w:pPr>
              <w:rPr>
                <w:rFonts w:ascii="Times New Roman" w:hAnsi="Times New Roman" w:cs="Times New Roman"/>
                <w:sz w:val="20"/>
                <w:szCs w:val="20"/>
              </w:rPr>
            </w:pPr>
          </w:p>
          <w:p w:rsidR="003574B2"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Silverman, </w:t>
            </w:r>
            <w:proofErr w:type="spellStart"/>
            <w:r w:rsidR="003574B2" w:rsidRPr="00BD1144">
              <w:rPr>
                <w:rFonts w:ascii="Times New Roman" w:hAnsi="Times New Roman" w:cs="Times New Roman"/>
                <w:sz w:val="20"/>
                <w:szCs w:val="20"/>
              </w:rPr>
              <w:t>Sydel</w:t>
            </w:r>
            <w:proofErr w:type="spellEnd"/>
            <w:r w:rsidR="003574B2" w:rsidRPr="00BD1144">
              <w:rPr>
                <w:rFonts w:ascii="Times New Roman" w:hAnsi="Times New Roman" w:cs="Times New Roman"/>
                <w:sz w:val="20"/>
                <w:szCs w:val="20"/>
              </w:rPr>
              <w:t xml:space="preserve"> </w:t>
            </w:r>
          </w:p>
          <w:p w:rsidR="003574B2" w:rsidRPr="00BD1144" w:rsidRDefault="003574B2" w:rsidP="00BF256C">
            <w:pPr>
              <w:rPr>
                <w:rFonts w:ascii="Times New Roman" w:hAnsi="Times New Roman" w:cs="Times New Roman"/>
                <w:sz w:val="20"/>
                <w:szCs w:val="20"/>
              </w:rPr>
            </w:pPr>
            <w:r w:rsidRPr="00BD1144">
              <w:rPr>
                <w:rFonts w:ascii="Times New Roman" w:hAnsi="Times New Roman" w:cs="Times New Roman"/>
                <w:sz w:val="20"/>
                <w:szCs w:val="20"/>
              </w:rPr>
              <w:t xml:space="preserve">1991 </w:t>
            </w:r>
            <w:r w:rsidR="004D1400" w:rsidRPr="00BD1144">
              <w:rPr>
                <w:rFonts w:ascii="Times New Roman" w:hAnsi="Times New Roman" w:cs="Times New Roman"/>
                <w:sz w:val="20"/>
                <w:szCs w:val="20"/>
              </w:rPr>
              <w:t>Writing Grant Proposals for Anthropological Research.</w:t>
            </w:r>
            <w:r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 xml:space="preserve">Current Anthropology </w:t>
            </w:r>
            <w:r w:rsidR="004D1400" w:rsidRPr="00BD1144">
              <w:rPr>
                <w:rFonts w:ascii="Times New Roman" w:hAnsi="Times New Roman" w:cs="Times New Roman"/>
                <w:sz w:val="20"/>
                <w:szCs w:val="20"/>
              </w:rPr>
              <w:t>32(4):485-489. </w:t>
            </w:r>
            <w:r w:rsidR="00E10FE3" w:rsidRPr="00BD1144">
              <w:rPr>
                <w:rFonts w:ascii="Times New Roman" w:hAnsi="Times New Roman" w:cs="Times New Roman"/>
                <w:sz w:val="20"/>
                <w:szCs w:val="20"/>
              </w:rPr>
              <w:t>(Library)</w:t>
            </w:r>
          </w:p>
          <w:p w:rsidR="003574B2" w:rsidRPr="00BD1144" w:rsidRDefault="003574B2" w:rsidP="00BF256C">
            <w:pPr>
              <w:rPr>
                <w:rFonts w:ascii="Times New Roman" w:hAnsi="Times New Roman" w:cs="Times New Roman"/>
                <w:sz w:val="20"/>
                <w:szCs w:val="20"/>
              </w:rPr>
            </w:pPr>
          </w:p>
          <w:p w:rsidR="003574B2" w:rsidRPr="00BD1144" w:rsidRDefault="003574B2" w:rsidP="00BF256C">
            <w:pPr>
              <w:rPr>
                <w:rFonts w:ascii="Times New Roman" w:hAnsi="Times New Roman" w:cs="Times New Roman"/>
                <w:sz w:val="20"/>
                <w:szCs w:val="20"/>
              </w:rPr>
            </w:pPr>
            <w:r w:rsidRPr="00BD1144">
              <w:rPr>
                <w:rFonts w:ascii="Times New Roman" w:hAnsi="Times New Roman" w:cs="Times New Roman"/>
                <w:sz w:val="20"/>
                <w:szCs w:val="20"/>
              </w:rPr>
              <w:t>National Science Foundation</w:t>
            </w:r>
          </w:p>
          <w:p w:rsidR="003574B2" w:rsidRPr="00BD1144" w:rsidRDefault="003574B2" w:rsidP="00BF256C">
            <w:pPr>
              <w:rPr>
                <w:rFonts w:ascii="Times New Roman" w:hAnsi="Times New Roman" w:cs="Times New Roman"/>
                <w:sz w:val="20"/>
                <w:szCs w:val="20"/>
              </w:rPr>
            </w:pPr>
            <w:r w:rsidRPr="00BD1144">
              <w:rPr>
                <w:rFonts w:ascii="Times New Roman" w:hAnsi="Times New Roman" w:cs="Times New Roman"/>
                <w:sz w:val="20"/>
                <w:szCs w:val="20"/>
              </w:rPr>
              <w:t xml:space="preserve">2004 A Guide for Proposal Writing. </w:t>
            </w:r>
            <w:hyperlink r:id="rId16" w:history="1">
              <w:r w:rsidRPr="00BD1144">
                <w:rPr>
                  <w:rStyle w:val="Hyperlink"/>
                  <w:rFonts w:ascii="Times New Roman" w:hAnsi="Times New Roman" w:cs="Times New Roman"/>
                  <w:sz w:val="20"/>
                  <w:szCs w:val="20"/>
                </w:rPr>
                <w:t>http://www.nsf.gov/pubs/2004/nsf04016/start.htm</w:t>
              </w:r>
            </w:hyperlink>
          </w:p>
          <w:p w:rsidR="003574B2" w:rsidRPr="00BD1144" w:rsidRDefault="003574B2" w:rsidP="00BF256C">
            <w:pPr>
              <w:rPr>
                <w:rFonts w:ascii="Times New Roman" w:hAnsi="Times New Roman" w:cs="Times New Roman"/>
                <w:sz w:val="20"/>
                <w:szCs w:val="20"/>
              </w:rPr>
            </w:pPr>
          </w:p>
          <w:p w:rsidR="00201788"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Winslow, </w:t>
            </w:r>
            <w:r w:rsidR="00201788" w:rsidRPr="00BD1144">
              <w:rPr>
                <w:rFonts w:ascii="Times New Roman" w:hAnsi="Times New Roman" w:cs="Times New Roman"/>
                <w:sz w:val="20"/>
                <w:szCs w:val="20"/>
              </w:rPr>
              <w:t xml:space="preserve">Deborah </w:t>
            </w:r>
          </w:p>
          <w:p w:rsidR="00201788" w:rsidRPr="00BD1144" w:rsidRDefault="00201788" w:rsidP="00BF256C">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004D1400" w:rsidRPr="00BD1144">
              <w:rPr>
                <w:rFonts w:ascii="Times New Roman" w:hAnsi="Times New Roman" w:cs="Times New Roman"/>
                <w:sz w:val="20"/>
                <w:szCs w:val="20"/>
              </w:rPr>
              <w:t>What Ma</w:t>
            </w:r>
            <w:r w:rsidRPr="00BD1144">
              <w:rPr>
                <w:rFonts w:ascii="Times New Roman" w:hAnsi="Times New Roman" w:cs="Times New Roman"/>
                <w:sz w:val="20"/>
                <w:szCs w:val="20"/>
              </w:rPr>
              <w:t xml:space="preserve">kes an NSF Proposal Successful? </w:t>
            </w:r>
            <w:r w:rsidR="004D1400" w:rsidRPr="00BD1144">
              <w:rPr>
                <w:rFonts w:ascii="Times New Roman" w:hAnsi="Times New Roman" w:cs="Times New Roman"/>
                <w:i/>
                <w:iCs/>
                <w:sz w:val="20"/>
                <w:szCs w:val="20"/>
              </w:rPr>
              <w:t>Anthropology News</w:t>
            </w:r>
            <w:r w:rsidR="004D1400" w:rsidRPr="00BD1144">
              <w:rPr>
                <w:rFonts w:ascii="Times New Roman" w:hAnsi="Times New Roman" w:cs="Times New Roman"/>
                <w:sz w:val="20"/>
                <w:szCs w:val="20"/>
              </w:rPr>
              <w:t>, Oct. 200</w:t>
            </w:r>
            <w:r w:rsidRPr="00BD1144">
              <w:rPr>
                <w:rFonts w:ascii="Times New Roman" w:hAnsi="Times New Roman" w:cs="Times New Roman"/>
                <w:sz w:val="20"/>
                <w:szCs w:val="20"/>
              </w:rPr>
              <w:t xml:space="preserve">7, </w:t>
            </w:r>
            <w:r w:rsidR="004D1400" w:rsidRPr="00BD1144">
              <w:rPr>
                <w:rFonts w:ascii="Times New Roman" w:hAnsi="Times New Roman" w:cs="Times New Roman"/>
                <w:sz w:val="20"/>
                <w:szCs w:val="20"/>
              </w:rPr>
              <w:t xml:space="preserve">31. </w:t>
            </w:r>
          </w:p>
          <w:p w:rsidR="00201788" w:rsidRPr="00BD1144" w:rsidRDefault="00201788" w:rsidP="00BF256C">
            <w:pPr>
              <w:rPr>
                <w:rFonts w:ascii="Times New Roman" w:hAnsi="Times New Roman" w:cs="Times New Roman"/>
                <w:sz w:val="20"/>
                <w:szCs w:val="20"/>
              </w:rPr>
            </w:pPr>
          </w:p>
          <w:p w:rsidR="00201788"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Lamont, </w:t>
            </w:r>
            <w:r w:rsidR="00201788" w:rsidRPr="00BD1144">
              <w:rPr>
                <w:rFonts w:ascii="Times New Roman" w:hAnsi="Times New Roman" w:cs="Times New Roman"/>
                <w:sz w:val="20"/>
                <w:szCs w:val="20"/>
              </w:rPr>
              <w:t xml:space="preserve">Michele </w:t>
            </w:r>
          </w:p>
          <w:p w:rsidR="00201788" w:rsidRPr="00BD1144" w:rsidRDefault="00201788" w:rsidP="00BF256C">
            <w:pPr>
              <w:rPr>
                <w:rFonts w:ascii="Times New Roman" w:hAnsi="Times New Roman" w:cs="Times New Roman"/>
                <w:sz w:val="20"/>
                <w:szCs w:val="20"/>
              </w:rPr>
            </w:pPr>
            <w:r w:rsidRPr="00BD1144">
              <w:rPr>
                <w:rFonts w:ascii="Times New Roman" w:hAnsi="Times New Roman" w:cs="Times New Roman"/>
                <w:sz w:val="20"/>
                <w:szCs w:val="20"/>
              </w:rPr>
              <w:t xml:space="preserve">2009 </w:t>
            </w:r>
            <w:r w:rsidR="004D1400" w:rsidRPr="00BD1144">
              <w:rPr>
                <w:rFonts w:ascii="Times New Roman" w:hAnsi="Times New Roman" w:cs="Times New Roman"/>
                <w:sz w:val="20"/>
                <w:szCs w:val="20"/>
              </w:rPr>
              <w:t>Anth</w:t>
            </w:r>
            <w:r w:rsidRPr="00BD1144">
              <w:rPr>
                <w:rFonts w:ascii="Times New Roman" w:hAnsi="Times New Roman" w:cs="Times New Roman"/>
                <w:sz w:val="20"/>
                <w:szCs w:val="20"/>
              </w:rPr>
              <w:t>ropology’s Fragile Boundaries. I</w:t>
            </w:r>
            <w:r w:rsidR="004D1400" w:rsidRPr="00BD1144">
              <w:rPr>
                <w:rFonts w:ascii="Times New Roman" w:hAnsi="Times New Roman" w:cs="Times New Roman"/>
                <w:sz w:val="20"/>
                <w:szCs w:val="20"/>
              </w:rPr>
              <w:t xml:space="preserve">n </w:t>
            </w:r>
            <w:r w:rsidR="004D1400" w:rsidRPr="00BD1144">
              <w:rPr>
                <w:rFonts w:ascii="Times New Roman" w:hAnsi="Times New Roman" w:cs="Times New Roman"/>
                <w:i/>
                <w:iCs/>
                <w:sz w:val="20"/>
                <w:szCs w:val="20"/>
              </w:rPr>
              <w:t>How Professors Think: Inside the Curious World of Academic Judgment</w:t>
            </w:r>
            <w:r w:rsidR="004D1400" w:rsidRPr="00BD1144">
              <w:rPr>
                <w:rFonts w:ascii="Times New Roman" w:hAnsi="Times New Roman" w:cs="Times New Roman"/>
                <w:sz w:val="20"/>
                <w:szCs w:val="20"/>
              </w:rPr>
              <w:t>. Cambridge and London: Harvard University Press</w:t>
            </w:r>
            <w:r w:rsidRPr="00BD1144">
              <w:rPr>
                <w:rFonts w:ascii="Times New Roman" w:hAnsi="Times New Roman" w:cs="Times New Roman"/>
                <w:sz w:val="20"/>
                <w:szCs w:val="20"/>
              </w:rPr>
              <w:t xml:space="preserve">, 87-95. </w:t>
            </w:r>
          </w:p>
          <w:p w:rsidR="00201788" w:rsidRPr="00BD1144" w:rsidRDefault="00201788" w:rsidP="00BF256C">
            <w:pPr>
              <w:rPr>
                <w:rFonts w:ascii="Times New Roman" w:hAnsi="Times New Roman" w:cs="Times New Roman"/>
                <w:sz w:val="20"/>
                <w:szCs w:val="20"/>
              </w:rPr>
            </w:pP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Sample proposals funded by Fulbright-Hays, Fulbright IIE, Guggenheim Foundation, National Science </w:t>
            </w:r>
          </w:p>
          <w:p w:rsidR="00201788" w:rsidRPr="00BD1144" w:rsidRDefault="004D1400" w:rsidP="00E10FE3">
            <w:pPr>
              <w:rPr>
                <w:rFonts w:ascii="Times New Roman" w:hAnsi="Times New Roman" w:cs="Times New Roman"/>
                <w:sz w:val="20"/>
                <w:szCs w:val="20"/>
              </w:rPr>
            </w:pPr>
            <w:r w:rsidRPr="00BD1144">
              <w:rPr>
                <w:rFonts w:ascii="Times New Roman" w:hAnsi="Times New Roman" w:cs="Times New Roman"/>
                <w:sz w:val="20"/>
                <w:szCs w:val="20"/>
              </w:rPr>
              <w:t>Foundation, Social Science Research Counc</w:t>
            </w:r>
            <w:r w:rsidR="00201788" w:rsidRPr="00BD1144">
              <w:rPr>
                <w:rFonts w:ascii="Times New Roman" w:hAnsi="Times New Roman" w:cs="Times New Roman"/>
                <w:sz w:val="20"/>
                <w:szCs w:val="20"/>
              </w:rPr>
              <w:t xml:space="preserve">il, </w:t>
            </w:r>
            <w:proofErr w:type="spellStart"/>
            <w:r w:rsidR="00201788" w:rsidRPr="00BD1144">
              <w:rPr>
                <w:rFonts w:ascii="Times New Roman" w:hAnsi="Times New Roman" w:cs="Times New Roman"/>
                <w:sz w:val="20"/>
                <w:szCs w:val="20"/>
              </w:rPr>
              <w:t>Wenner-Gren</w:t>
            </w:r>
            <w:proofErr w:type="spellEnd"/>
            <w:r w:rsidR="00201788" w:rsidRPr="00BD1144">
              <w:rPr>
                <w:rFonts w:ascii="Times New Roman" w:hAnsi="Times New Roman" w:cs="Times New Roman"/>
                <w:sz w:val="20"/>
                <w:szCs w:val="20"/>
              </w:rPr>
              <w:t xml:space="preserve"> Foundation. </w:t>
            </w:r>
          </w:p>
        </w:tc>
        <w:tc>
          <w:tcPr>
            <w:tcW w:w="2088" w:type="dxa"/>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Proposal evaluation exercises. </w:t>
            </w:r>
          </w:p>
          <w:p w:rsidR="00B6672D" w:rsidRPr="00BD1144" w:rsidRDefault="00B6672D" w:rsidP="00BF256C">
            <w:pPr>
              <w:rPr>
                <w:rFonts w:ascii="Times New Roman" w:hAnsi="Times New Roman" w:cs="Times New Roman"/>
                <w:sz w:val="20"/>
                <w:szCs w:val="20"/>
              </w:rPr>
            </w:pPr>
          </w:p>
          <w:p w:rsidR="008A04D3" w:rsidRPr="00BD1144" w:rsidRDefault="00D04705" w:rsidP="00D04705">
            <w:pPr>
              <w:rPr>
                <w:rFonts w:ascii="Times New Roman" w:hAnsi="Times New Roman" w:cs="Times New Roman"/>
                <w:sz w:val="20"/>
                <w:szCs w:val="20"/>
              </w:rPr>
            </w:pPr>
            <w:r w:rsidRPr="00BD1144">
              <w:rPr>
                <w:rFonts w:ascii="Times New Roman" w:hAnsi="Times New Roman" w:cs="Times New Roman"/>
                <w:sz w:val="20"/>
                <w:szCs w:val="20"/>
              </w:rPr>
              <w:t xml:space="preserve">Review </w:t>
            </w:r>
            <w:r w:rsidR="008A04D3" w:rsidRPr="00BD1144">
              <w:rPr>
                <w:rFonts w:ascii="Times New Roman" w:hAnsi="Times New Roman" w:cs="Times New Roman"/>
                <w:sz w:val="20"/>
                <w:szCs w:val="20"/>
              </w:rPr>
              <w:t>Institute of International Studies, Unive</w:t>
            </w:r>
            <w:r w:rsidRPr="00BD1144">
              <w:rPr>
                <w:rFonts w:ascii="Times New Roman" w:hAnsi="Times New Roman" w:cs="Times New Roman"/>
                <w:sz w:val="20"/>
                <w:szCs w:val="20"/>
              </w:rPr>
              <w:t xml:space="preserve">rsity of California (Berkeley) </w:t>
            </w:r>
            <w:r w:rsidR="008A04D3" w:rsidRPr="00BD1144">
              <w:rPr>
                <w:rFonts w:ascii="Times New Roman" w:hAnsi="Times New Roman" w:cs="Times New Roman"/>
                <w:sz w:val="20"/>
                <w:szCs w:val="20"/>
              </w:rPr>
              <w:t xml:space="preserve">“Nuts and Bolts” sections: </w:t>
            </w:r>
            <w:hyperlink r:id="rId17" w:history="1">
              <w:r w:rsidR="008A04D3" w:rsidRPr="00BD1144">
                <w:rPr>
                  <w:rStyle w:val="Hyperlink"/>
                  <w:rFonts w:ascii="Times New Roman" w:hAnsi="Times New Roman" w:cs="Times New Roman"/>
                  <w:sz w:val="20"/>
                  <w:szCs w:val="20"/>
                </w:rPr>
                <w:t>http://iis.berkeley.edu/content/nuts-bolts</w:t>
              </w:r>
            </w:hyperlink>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April 2</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b/>
                <w:bCs/>
                <w:sz w:val="20"/>
                <w:szCs w:val="20"/>
              </w:rPr>
              <w:t xml:space="preserve">CODING AND ANALYZING QUAL AND QUANT DATA </w:t>
            </w:r>
          </w:p>
          <w:p w:rsidR="004D1400" w:rsidRPr="00BD1144" w:rsidRDefault="004D1400" w:rsidP="00BF256C">
            <w:pPr>
              <w:rPr>
                <w:rFonts w:ascii="Times New Roman" w:hAnsi="Times New Roman" w:cs="Times New Roman"/>
                <w:sz w:val="20"/>
                <w:szCs w:val="20"/>
              </w:rPr>
            </w:pPr>
          </w:p>
        </w:tc>
        <w:tc>
          <w:tcPr>
            <w:tcW w:w="5400" w:type="dxa"/>
          </w:tcPr>
          <w:p w:rsidR="0040734E" w:rsidRPr="00BD1144" w:rsidRDefault="0040734E" w:rsidP="0040734E">
            <w:pPr>
              <w:rPr>
                <w:rFonts w:ascii="Times New Roman" w:hAnsi="Times New Roman" w:cs="Times New Roman"/>
                <w:sz w:val="20"/>
                <w:szCs w:val="20"/>
              </w:rPr>
            </w:pPr>
            <w:r w:rsidRPr="00BD1144">
              <w:rPr>
                <w:rFonts w:ascii="Times New Roman" w:hAnsi="Times New Roman" w:cs="Times New Roman"/>
                <w:sz w:val="20"/>
                <w:szCs w:val="20"/>
              </w:rPr>
              <w:t xml:space="preserve">Emerson, Robert M., Rachel I. </w:t>
            </w:r>
            <w:proofErr w:type="spellStart"/>
            <w:r w:rsidRPr="00BD1144">
              <w:rPr>
                <w:rFonts w:ascii="Times New Roman" w:hAnsi="Times New Roman" w:cs="Times New Roman"/>
                <w:sz w:val="20"/>
                <w:szCs w:val="20"/>
              </w:rPr>
              <w:t>Fretz</w:t>
            </w:r>
            <w:proofErr w:type="spellEnd"/>
            <w:r w:rsidRPr="00BD1144">
              <w:rPr>
                <w:rFonts w:ascii="Times New Roman" w:hAnsi="Times New Roman" w:cs="Times New Roman"/>
                <w:sz w:val="20"/>
                <w:szCs w:val="20"/>
              </w:rPr>
              <w:t xml:space="preserve">, and Linda L. Shaw, 2011 </w:t>
            </w:r>
            <w:r w:rsidRPr="00BD1144">
              <w:rPr>
                <w:rFonts w:ascii="Times New Roman" w:hAnsi="Times New Roman" w:cs="Times New Roman"/>
                <w:i/>
                <w:iCs/>
                <w:sz w:val="20"/>
                <w:szCs w:val="20"/>
              </w:rPr>
              <w:t xml:space="preserve">Writing Ethnographic </w:t>
            </w:r>
            <w:proofErr w:type="spellStart"/>
            <w:r w:rsidRPr="00BD1144">
              <w:rPr>
                <w:rFonts w:ascii="Times New Roman" w:hAnsi="Times New Roman" w:cs="Times New Roman"/>
                <w:i/>
                <w:iCs/>
                <w:sz w:val="20"/>
                <w:szCs w:val="20"/>
              </w:rPr>
              <w:t>Fieldnotes</w:t>
            </w:r>
            <w:proofErr w:type="spellEnd"/>
            <w:r w:rsidRPr="00BD1144">
              <w:rPr>
                <w:rFonts w:ascii="Times New Roman" w:hAnsi="Times New Roman" w:cs="Times New Roman"/>
                <w:i/>
                <w:iCs/>
                <w:sz w:val="20"/>
                <w:szCs w:val="20"/>
              </w:rPr>
              <w:t>, Second Edition</w:t>
            </w:r>
            <w:r w:rsidRPr="00BD1144">
              <w:rPr>
                <w:rFonts w:ascii="Times New Roman" w:hAnsi="Times New Roman" w:cs="Times New Roman"/>
                <w:sz w:val="20"/>
                <w:szCs w:val="20"/>
              </w:rPr>
              <w:t>. University of Chicago Press, chapters 7-8.</w:t>
            </w:r>
          </w:p>
          <w:p w:rsidR="00F8498C" w:rsidRPr="00BD1144" w:rsidRDefault="00F8498C" w:rsidP="00BF256C">
            <w:pPr>
              <w:rPr>
                <w:rFonts w:ascii="Times New Roman" w:hAnsi="Times New Roman" w:cs="Times New Roman"/>
                <w:sz w:val="20"/>
                <w:szCs w:val="20"/>
              </w:rPr>
            </w:pPr>
          </w:p>
          <w:p w:rsidR="0040734E" w:rsidRPr="00BD1144" w:rsidRDefault="0040734E" w:rsidP="0040734E">
            <w:pPr>
              <w:rPr>
                <w:rFonts w:ascii="Times New Roman" w:hAnsi="Times New Roman" w:cs="Times New Roman"/>
                <w:sz w:val="20"/>
                <w:szCs w:val="20"/>
              </w:rPr>
            </w:pPr>
            <w:r w:rsidRPr="00BD1144">
              <w:rPr>
                <w:rFonts w:ascii="Times New Roman" w:hAnsi="Times New Roman" w:cs="Times New Roman"/>
                <w:sz w:val="20"/>
                <w:szCs w:val="20"/>
              </w:rPr>
              <w:t>Bernard, H. Russell</w:t>
            </w:r>
          </w:p>
          <w:p w:rsidR="00B6672D" w:rsidRPr="00BD1144" w:rsidRDefault="0040734E" w:rsidP="0040734E">
            <w:pPr>
              <w:rPr>
                <w:rFonts w:ascii="Times New Roman" w:hAnsi="Times New Roman" w:cs="Times New Roman"/>
                <w:sz w:val="20"/>
                <w:szCs w:val="20"/>
              </w:rPr>
            </w:pPr>
            <w:r w:rsidRPr="00BD1144">
              <w:rPr>
                <w:rFonts w:ascii="Times New Roman" w:hAnsi="Times New Roman" w:cs="Times New Roman"/>
                <w:sz w:val="20"/>
                <w:szCs w:val="20"/>
              </w:rPr>
              <w:t xml:space="preserve">2011 </w:t>
            </w:r>
            <w:r w:rsidRPr="00BD1144">
              <w:rPr>
                <w:rFonts w:ascii="Times New Roman" w:hAnsi="Times New Roman" w:cs="Times New Roman"/>
                <w:i/>
                <w:iCs/>
                <w:sz w:val="20"/>
                <w:szCs w:val="20"/>
              </w:rPr>
              <w:t xml:space="preserve">Research Methods in Anthropology </w:t>
            </w:r>
            <w:r w:rsidRPr="00BD1144">
              <w:rPr>
                <w:rFonts w:ascii="Times New Roman" w:hAnsi="Times New Roman" w:cs="Times New Roman"/>
                <w:sz w:val="20"/>
                <w:szCs w:val="20"/>
              </w:rPr>
              <w:t>chapter</w:t>
            </w:r>
            <w:r w:rsidRPr="00BD1144">
              <w:rPr>
                <w:rFonts w:ascii="Times New Roman" w:hAnsi="Times New Roman" w:cs="Times New Roman"/>
                <w:iCs/>
                <w:sz w:val="20"/>
                <w:szCs w:val="20"/>
              </w:rPr>
              <w:t xml:space="preserve">s </w:t>
            </w:r>
            <w:r w:rsidRPr="00BD1144">
              <w:rPr>
                <w:rFonts w:ascii="Times New Roman" w:hAnsi="Times New Roman" w:cs="Times New Roman"/>
                <w:sz w:val="20"/>
                <w:szCs w:val="20"/>
              </w:rPr>
              <w:t xml:space="preserve">15, </w:t>
            </w:r>
            <w:r w:rsidR="00F8498C" w:rsidRPr="00BD1144">
              <w:rPr>
                <w:rFonts w:ascii="Times New Roman" w:hAnsi="Times New Roman" w:cs="Times New Roman"/>
                <w:sz w:val="20"/>
                <w:szCs w:val="20"/>
              </w:rPr>
              <w:t>18-20</w:t>
            </w:r>
          </w:p>
        </w:tc>
        <w:tc>
          <w:tcPr>
            <w:tcW w:w="2088" w:type="dxa"/>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Data coding exercise. </w:t>
            </w:r>
          </w:p>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4D1400" w:rsidRPr="00BD1144" w:rsidRDefault="00B6672D" w:rsidP="00BF256C">
            <w:pPr>
              <w:rPr>
                <w:rFonts w:ascii="Times New Roman" w:hAnsi="Times New Roman" w:cs="Times New Roman"/>
                <w:b/>
                <w:bCs/>
                <w:sz w:val="20"/>
                <w:szCs w:val="20"/>
              </w:rPr>
            </w:pPr>
            <w:r w:rsidRPr="00BD1144">
              <w:rPr>
                <w:rFonts w:ascii="Times New Roman" w:hAnsi="Times New Roman" w:cs="Times New Roman"/>
                <w:sz w:val="20"/>
                <w:szCs w:val="20"/>
              </w:rPr>
              <w:lastRenderedPageBreak/>
              <w:t>April 9</w:t>
            </w:r>
            <w:r w:rsidR="004D1400" w:rsidRPr="00BD1144">
              <w:rPr>
                <w:rFonts w:ascii="Times New Roman" w:hAnsi="Times New Roman" w:cs="Times New Roman"/>
                <w:b/>
                <w:bCs/>
                <w:sz w:val="20"/>
                <w:szCs w:val="20"/>
              </w:rPr>
              <w:t xml:space="preserve"> </w:t>
            </w:r>
          </w:p>
          <w:p w:rsidR="004D1400" w:rsidRPr="00BD1144" w:rsidRDefault="004D1400" w:rsidP="00BF256C">
            <w:pPr>
              <w:rPr>
                <w:rFonts w:ascii="Times New Roman" w:hAnsi="Times New Roman" w:cs="Times New Roman"/>
                <w:b/>
                <w:bCs/>
                <w:sz w:val="20"/>
                <w:szCs w:val="20"/>
              </w:rPr>
            </w:pPr>
            <w:r w:rsidRPr="00BD1144">
              <w:rPr>
                <w:rFonts w:ascii="Times New Roman" w:hAnsi="Times New Roman" w:cs="Times New Roman"/>
                <w:b/>
                <w:bCs/>
                <w:sz w:val="20"/>
                <w:szCs w:val="20"/>
              </w:rPr>
              <w:t xml:space="preserve">IN THE ARCHIVES, ORAL HISTORY, CENSUSES, MULTI-SITED FIELDWORK </w:t>
            </w:r>
          </w:p>
          <w:p w:rsidR="00B6672D" w:rsidRPr="00BD1144" w:rsidRDefault="00B6672D" w:rsidP="00BF256C">
            <w:pPr>
              <w:rPr>
                <w:rFonts w:ascii="Times New Roman" w:hAnsi="Times New Roman" w:cs="Times New Roman"/>
                <w:sz w:val="20"/>
                <w:szCs w:val="20"/>
              </w:rPr>
            </w:pPr>
          </w:p>
        </w:tc>
        <w:tc>
          <w:tcPr>
            <w:tcW w:w="5400" w:type="dxa"/>
          </w:tcPr>
          <w:p w:rsidR="00BB31AE"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Brettell</w:t>
            </w:r>
            <w:proofErr w:type="spellEnd"/>
            <w:r w:rsidRPr="00BD1144">
              <w:rPr>
                <w:rFonts w:ascii="Times New Roman" w:hAnsi="Times New Roman" w:cs="Times New Roman"/>
                <w:sz w:val="20"/>
                <w:szCs w:val="20"/>
              </w:rPr>
              <w:t xml:space="preserve">, </w:t>
            </w:r>
            <w:r w:rsidR="00BB31AE" w:rsidRPr="00BD1144">
              <w:rPr>
                <w:rFonts w:ascii="Times New Roman" w:hAnsi="Times New Roman" w:cs="Times New Roman"/>
                <w:sz w:val="20"/>
                <w:szCs w:val="20"/>
              </w:rPr>
              <w:t xml:space="preserve">Caroline B. </w:t>
            </w:r>
          </w:p>
          <w:p w:rsidR="00BB31AE" w:rsidRPr="00BD1144" w:rsidRDefault="00BB31AE" w:rsidP="00BF256C">
            <w:pPr>
              <w:rPr>
                <w:rFonts w:ascii="Times New Roman" w:hAnsi="Times New Roman" w:cs="Times New Roman"/>
                <w:sz w:val="20"/>
                <w:szCs w:val="20"/>
              </w:rPr>
            </w:pPr>
            <w:r w:rsidRPr="00BD1144">
              <w:rPr>
                <w:rFonts w:ascii="Times New Roman" w:hAnsi="Times New Roman" w:cs="Times New Roman"/>
                <w:sz w:val="20"/>
                <w:szCs w:val="20"/>
              </w:rPr>
              <w:t xml:space="preserve">1998 </w:t>
            </w:r>
            <w:r w:rsidR="004D1400" w:rsidRPr="00BD1144">
              <w:rPr>
                <w:rFonts w:ascii="Times New Roman" w:hAnsi="Times New Roman" w:cs="Times New Roman"/>
                <w:sz w:val="20"/>
                <w:szCs w:val="20"/>
              </w:rPr>
              <w:t>Fieldwork in the Archives: Methods and Sources</w:t>
            </w:r>
            <w:r w:rsidRPr="00BD1144">
              <w:rPr>
                <w:rFonts w:ascii="Times New Roman" w:hAnsi="Times New Roman" w:cs="Times New Roman"/>
                <w:sz w:val="20"/>
                <w:szCs w:val="20"/>
              </w:rPr>
              <w:t xml:space="preserve"> in Historical Anthropology. I</w:t>
            </w:r>
            <w:r w:rsidR="004D1400" w:rsidRPr="00BD1144">
              <w:rPr>
                <w:rFonts w:ascii="Times New Roman" w:hAnsi="Times New Roman" w:cs="Times New Roman"/>
                <w:sz w:val="20"/>
                <w:szCs w:val="20"/>
              </w:rPr>
              <w:t xml:space="preserve">n </w:t>
            </w:r>
            <w:r w:rsidR="004D1400" w:rsidRPr="00BD1144">
              <w:rPr>
                <w:rFonts w:ascii="Times New Roman" w:hAnsi="Times New Roman" w:cs="Times New Roman"/>
                <w:i/>
                <w:iCs/>
                <w:sz w:val="20"/>
                <w:szCs w:val="20"/>
              </w:rPr>
              <w:t>Research Methods in Cultural Anthropology</w:t>
            </w:r>
            <w:r w:rsidR="004D1400" w:rsidRPr="00BD1144">
              <w:rPr>
                <w:rFonts w:ascii="Times New Roman" w:hAnsi="Times New Roman" w:cs="Times New Roman"/>
                <w:sz w:val="20"/>
                <w:szCs w:val="20"/>
              </w:rPr>
              <w:t xml:space="preserve">, Second Edition. Walnut Creek, CA: </w:t>
            </w:r>
            <w:proofErr w:type="spellStart"/>
            <w:r w:rsidR="004D1400" w:rsidRPr="00BD1144">
              <w:rPr>
                <w:rFonts w:ascii="Times New Roman" w:hAnsi="Times New Roman" w:cs="Times New Roman"/>
                <w:sz w:val="20"/>
                <w:szCs w:val="20"/>
              </w:rPr>
              <w:t>AltaMira</w:t>
            </w:r>
            <w:proofErr w:type="spellEnd"/>
            <w:r w:rsidR="004D1400" w:rsidRPr="00BD1144">
              <w:rPr>
                <w:rFonts w:ascii="Times New Roman" w:hAnsi="Times New Roman" w:cs="Times New Roman"/>
                <w:sz w:val="20"/>
                <w:szCs w:val="20"/>
              </w:rPr>
              <w:t xml:space="preserve"> Press</w:t>
            </w:r>
            <w:r w:rsidRPr="00BD1144">
              <w:rPr>
                <w:rFonts w:ascii="Times New Roman" w:hAnsi="Times New Roman" w:cs="Times New Roman"/>
                <w:sz w:val="20"/>
                <w:szCs w:val="20"/>
              </w:rPr>
              <w:t>, 513- 546.</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BB31AE" w:rsidRPr="00BD1144" w:rsidRDefault="00BB31AE" w:rsidP="00BF256C">
            <w:pPr>
              <w:rPr>
                <w:rFonts w:ascii="Times New Roman" w:hAnsi="Times New Roman" w:cs="Times New Roman"/>
                <w:sz w:val="20"/>
                <w:szCs w:val="20"/>
              </w:rPr>
            </w:pPr>
            <w:r w:rsidRPr="00BD1144">
              <w:rPr>
                <w:rFonts w:ascii="Times New Roman" w:hAnsi="Times New Roman" w:cs="Times New Roman"/>
                <w:sz w:val="20"/>
                <w:szCs w:val="20"/>
              </w:rPr>
              <w:t>Hammersley, Martyn and Paul Atkinson</w:t>
            </w:r>
          </w:p>
          <w:p w:rsidR="00BB31AE" w:rsidRPr="00BD1144" w:rsidRDefault="00BB31AE" w:rsidP="00BF256C">
            <w:pPr>
              <w:rPr>
                <w:rFonts w:ascii="Times New Roman" w:hAnsi="Times New Roman" w:cs="Times New Roman"/>
                <w:sz w:val="20"/>
                <w:szCs w:val="20"/>
              </w:rPr>
            </w:pPr>
            <w:r w:rsidRPr="00BD1144">
              <w:rPr>
                <w:rFonts w:ascii="Times New Roman" w:hAnsi="Times New Roman" w:cs="Times New Roman"/>
                <w:sz w:val="20"/>
                <w:szCs w:val="20"/>
              </w:rPr>
              <w:t>1995 Documents. I</w:t>
            </w:r>
            <w:r w:rsidR="004D1400" w:rsidRPr="00BD1144">
              <w:rPr>
                <w:rFonts w:ascii="Times New Roman" w:hAnsi="Times New Roman" w:cs="Times New Roman"/>
                <w:sz w:val="20"/>
                <w:szCs w:val="20"/>
              </w:rPr>
              <w:t xml:space="preserve">n </w:t>
            </w:r>
            <w:r w:rsidR="004D1400" w:rsidRPr="00BD1144">
              <w:rPr>
                <w:rFonts w:ascii="Times New Roman" w:hAnsi="Times New Roman" w:cs="Times New Roman"/>
                <w:i/>
                <w:iCs/>
                <w:sz w:val="20"/>
                <w:szCs w:val="20"/>
              </w:rPr>
              <w:t>Ethnography: Principles in Practice</w:t>
            </w:r>
            <w:r w:rsidR="004D1400" w:rsidRPr="00BD1144">
              <w:rPr>
                <w:rFonts w:ascii="Times New Roman" w:hAnsi="Times New Roman" w:cs="Times New Roman"/>
                <w:sz w:val="20"/>
                <w:szCs w:val="20"/>
              </w:rPr>
              <w:t>, M. Hammersley and P. Atkin</w:t>
            </w:r>
            <w:r w:rsidRPr="00BD1144">
              <w:rPr>
                <w:rFonts w:ascii="Times New Roman" w:hAnsi="Times New Roman" w:cs="Times New Roman"/>
                <w:sz w:val="20"/>
                <w:szCs w:val="20"/>
              </w:rPr>
              <w:t>son, eds. London: Routledge, 157-174</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BB31AE"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Vansina</w:t>
            </w:r>
            <w:proofErr w:type="spellEnd"/>
            <w:r w:rsidRPr="00BD1144">
              <w:rPr>
                <w:rFonts w:ascii="Times New Roman" w:hAnsi="Times New Roman" w:cs="Times New Roman"/>
                <w:sz w:val="20"/>
                <w:szCs w:val="20"/>
              </w:rPr>
              <w:t xml:space="preserve">, </w:t>
            </w:r>
            <w:r w:rsidR="00BB31AE" w:rsidRPr="00BD1144">
              <w:rPr>
                <w:rFonts w:ascii="Times New Roman" w:hAnsi="Times New Roman" w:cs="Times New Roman"/>
                <w:sz w:val="20"/>
                <w:szCs w:val="20"/>
              </w:rPr>
              <w:t>Jan</w:t>
            </w:r>
          </w:p>
          <w:p w:rsidR="00BB31AE" w:rsidRPr="00BD1144" w:rsidRDefault="00BB31AE" w:rsidP="00BF256C">
            <w:pPr>
              <w:rPr>
                <w:rFonts w:ascii="Times New Roman" w:hAnsi="Times New Roman" w:cs="Times New Roman"/>
                <w:sz w:val="20"/>
                <w:szCs w:val="20"/>
              </w:rPr>
            </w:pPr>
            <w:r w:rsidRPr="00BD1144">
              <w:rPr>
                <w:rFonts w:ascii="Times New Roman" w:hAnsi="Times New Roman" w:cs="Times New Roman"/>
                <w:sz w:val="20"/>
                <w:szCs w:val="20"/>
              </w:rPr>
              <w:t>1996 Epilogue: Fieldwork in History. I</w:t>
            </w:r>
            <w:r w:rsidR="004D1400" w:rsidRPr="00BD1144">
              <w:rPr>
                <w:rFonts w:ascii="Times New Roman" w:hAnsi="Times New Roman" w:cs="Times New Roman"/>
                <w:sz w:val="20"/>
                <w:szCs w:val="20"/>
              </w:rPr>
              <w:t xml:space="preserve">n </w:t>
            </w:r>
            <w:r w:rsidR="004D1400" w:rsidRPr="00BD1144">
              <w:rPr>
                <w:rFonts w:ascii="Times New Roman" w:hAnsi="Times New Roman" w:cs="Times New Roman"/>
                <w:i/>
                <w:iCs/>
                <w:sz w:val="20"/>
                <w:szCs w:val="20"/>
              </w:rPr>
              <w:t>In Pursuit of History: Fieldwork in Africa</w:t>
            </w:r>
            <w:r w:rsidR="004D1400" w:rsidRPr="00BD1144">
              <w:rPr>
                <w:rFonts w:ascii="Times New Roman" w:hAnsi="Times New Roman" w:cs="Times New Roman"/>
                <w:sz w:val="20"/>
                <w:szCs w:val="20"/>
              </w:rPr>
              <w:t xml:space="preserve">, Carolyn Keyes </w:t>
            </w:r>
            <w:proofErr w:type="spellStart"/>
            <w:r w:rsidR="004D1400" w:rsidRPr="00BD1144">
              <w:rPr>
                <w:rFonts w:ascii="Times New Roman" w:hAnsi="Times New Roman" w:cs="Times New Roman"/>
                <w:sz w:val="20"/>
                <w:szCs w:val="20"/>
              </w:rPr>
              <w:t>Adenaike</w:t>
            </w:r>
            <w:proofErr w:type="spellEnd"/>
            <w:r w:rsidR="004D1400" w:rsidRPr="00BD1144">
              <w:rPr>
                <w:rFonts w:ascii="Times New Roman" w:hAnsi="Times New Roman" w:cs="Times New Roman"/>
                <w:sz w:val="20"/>
                <w:szCs w:val="20"/>
              </w:rPr>
              <w:t xml:space="preserve"> and Jan </w:t>
            </w:r>
            <w:proofErr w:type="spellStart"/>
            <w:r w:rsidR="004D1400" w:rsidRPr="00BD1144">
              <w:rPr>
                <w:rFonts w:ascii="Times New Roman" w:hAnsi="Times New Roman" w:cs="Times New Roman"/>
                <w:sz w:val="20"/>
                <w:szCs w:val="20"/>
              </w:rPr>
              <w:t>Vansina</w:t>
            </w:r>
            <w:proofErr w:type="spellEnd"/>
            <w:r w:rsidR="004D1400" w:rsidRPr="00BD1144">
              <w:rPr>
                <w:rFonts w:ascii="Times New Roman" w:hAnsi="Times New Roman" w:cs="Times New Roman"/>
                <w:sz w:val="20"/>
                <w:szCs w:val="20"/>
              </w:rPr>
              <w:t>, eds. Portsmouth, NH: Heinemann</w:t>
            </w:r>
            <w:r w:rsidRPr="00BD1144">
              <w:rPr>
                <w:rFonts w:ascii="Times New Roman" w:hAnsi="Times New Roman" w:cs="Times New Roman"/>
                <w:sz w:val="20"/>
                <w:szCs w:val="20"/>
              </w:rPr>
              <w:t xml:space="preserve">, 127-140. </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BB31AE" w:rsidRPr="00BD1144" w:rsidRDefault="00BB31AE" w:rsidP="00BB31AE">
            <w:pPr>
              <w:rPr>
                <w:rFonts w:ascii="Times New Roman" w:hAnsi="Times New Roman" w:cs="Times New Roman"/>
                <w:sz w:val="20"/>
                <w:szCs w:val="20"/>
              </w:rPr>
            </w:pPr>
            <w:r w:rsidRPr="00BD1144">
              <w:rPr>
                <w:rFonts w:ascii="Times New Roman" w:hAnsi="Times New Roman" w:cs="Times New Roman"/>
                <w:sz w:val="20"/>
                <w:szCs w:val="20"/>
              </w:rPr>
              <w:t xml:space="preserve">Robben, Antonius C. G. M. and Jeffrey A. </w:t>
            </w:r>
            <w:proofErr w:type="spellStart"/>
            <w:r w:rsidRPr="00BD1144">
              <w:rPr>
                <w:rFonts w:ascii="Times New Roman" w:hAnsi="Times New Roman" w:cs="Times New Roman"/>
                <w:sz w:val="20"/>
                <w:szCs w:val="20"/>
              </w:rPr>
              <w:t>Sluka</w:t>
            </w:r>
            <w:proofErr w:type="spellEnd"/>
            <w:r w:rsidRPr="00BD1144">
              <w:rPr>
                <w:rFonts w:ascii="Times New Roman" w:hAnsi="Times New Roman" w:cs="Times New Roman"/>
                <w:sz w:val="20"/>
                <w:szCs w:val="20"/>
              </w:rPr>
              <w:t xml:space="preserve">, eds. </w:t>
            </w:r>
          </w:p>
          <w:p w:rsidR="00BB31AE" w:rsidRPr="00BD1144" w:rsidRDefault="00BB31AE" w:rsidP="00BB31AE">
            <w:pPr>
              <w:rPr>
                <w:rFonts w:ascii="Times New Roman" w:hAnsi="Times New Roman" w:cs="Times New Roman"/>
                <w:sz w:val="20"/>
                <w:szCs w:val="20"/>
              </w:rPr>
            </w:pPr>
            <w:r w:rsidRPr="00BD1144">
              <w:rPr>
                <w:rFonts w:ascii="Times New Roman" w:hAnsi="Times New Roman" w:cs="Times New Roman"/>
                <w:sz w:val="20"/>
                <w:szCs w:val="20"/>
              </w:rPr>
              <w:t xml:space="preserve">2012 </w:t>
            </w:r>
            <w:r w:rsidRPr="00BD1144">
              <w:rPr>
                <w:rFonts w:ascii="Times New Roman" w:hAnsi="Times New Roman" w:cs="Times New Roman"/>
                <w:i/>
                <w:iCs/>
                <w:sz w:val="20"/>
                <w:szCs w:val="20"/>
              </w:rPr>
              <w:t>Ethnographic Fieldwork</w:t>
            </w:r>
            <w:r w:rsidRPr="00BD1144">
              <w:rPr>
                <w:rFonts w:ascii="Times New Roman" w:hAnsi="Times New Roman" w:cs="Times New Roman"/>
                <w:sz w:val="20"/>
                <w:szCs w:val="20"/>
              </w:rPr>
              <w:t xml:space="preserve">, </w:t>
            </w:r>
            <w:r w:rsidR="004D1400" w:rsidRPr="00BD1144">
              <w:rPr>
                <w:rFonts w:ascii="Times New Roman" w:hAnsi="Times New Roman" w:cs="Times New Roman"/>
                <w:sz w:val="20"/>
                <w:szCs w:val="20"/>
              </w:rPr>
              <w:t>367-373</w:t>
            </w:r>
            <w:r w:rsidRPr="00BD1144">
              <w:rPr>
                <w:rFonts w:ascii="Times New Roman" w:hAnsi="Times New Roman" w:cs="Times New Roman"/>
                <w:sz w:val="20"/>
                <w:szCs w:val="20"/>
              </w:rPr>
              <w:t xml:space="preserve"> (multi-sited fieldwork), 347-358 (Edwards), 399-408 (</w:t>
            </w:r>
            <w:proofErr w:type="spellStart"/>
            <w:r w:rsidRPr="00BD1144">
              <w:rPr>
                <w:rFonts w:ascii="Times New Roman" w:hAnsi="Times New Roman" w:cs="Times New Roman"/>
                <w:sz w:val="20"/>
                <w:szCs w:val="20"/>
              </w:rPr>
              <w:t>Hannerz</w:t>
            </w:r>
            <w:proofErr w:type="spellEnd"/>
            <w:r w:rsidRPr="00BD1144">
              <w:rPr>
                <w:rFonts w:ascii="Times New Roman" w:hAnsi="Times New Roman" w:cs="Times New Roman"/>
                <w:sz w:val="20"/>
                <w:szCs w:val="20"/>
              </w:rPr>
              <w:t>), 409-440 (</w:t>
            </w:r>
            <w:proofErr w:type="spellStart"/>
            <w:r w:rsidRPr="00BD1144">
              <w:rPr>
                <w:rFonts w:ascii="Times New Roman" w:hAnsi="Times New Roman" w:cs="Times New Roman"/>
                <w:sz w:val="20"/>
                <w:szCs w:val="20"/>
              </w:rPr>
              <w:t>Matsutaki</w:t>
            </w:r>
            <w:proofErr w:type="spellEnd"/>
            <w:r w:rsidRPr="00BD1144">
              <w:rPr>
                <w:rFonts w:ascii="Times New Roman" w:hAnsi="Times New Roman" w:cs="Times New Roman"/>
                <w:sz w:val="20"/>
                <w:szCs w:val="20"/>
              </w:rPr>
              <w:t>).</w:t>
            </w:r>
          </w:p>
          <w:p w:rsidR="004D1400" w:rsidRPr="00BD1144" w:rsidRDefault="004D1400" w:rsidP="00BB31AE">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BB31AE" w:rsidRPr="00BD1144" w:rsidRDefault="00BB31AE" w:rsidP="00BF256C">
            <w:pPr>
              <w:rPr>
                <w:rFonts w:ascii="Times New Roman" w:hAnsi="Times New Roman" w:cs="Times New Roman"/>
                <w:sz w:val="20"/>
                <w:szCs w:val="20"/>
              </w:rPr>
            </w:pPr>
            <w:r w:rsidRPr="00BD1144">
              <w:rPr>
                <w:rFonts w:ascii="Times New Roman" w:hAnsi="Times New Roman" w:cs="Times New Roman"/>
                <w:sz w:val="20"/>
                <w:szCs w:val="20"/>
              </w:rPr>
              <w:t xml:space="preserve">Optional: </w:t>
            </w:r>
          </w:p>
          <w:p w:rsidR="00BB31AE"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Marcus, </w:t>
            </w:r>
            <w:r w:rsidR="00BB31AE" w:rsidRPr="00BD1144">
              <w:rPr>
                <w:rFonts w:ascii="Times New Roman" w:hAnsi="Times New Roman" w:cs="Times New Roman"/>
                <w:sz w:val="20"/>
                <w:szCs w:val="20"/>
              </w:rPr>
              <w:t xml:space="preserve">George E. </w:t>
            </w:r>
          </w:p>
          <w:p w:rsidR="00B6672D" w:rsidRPr="00BD1144" w:rsidRDefault="00BB31AE" w:rsidP="002F0690">
            <w:pPr>
              <w:rPr>
                <w:rFonts w:ascii="Times New Roman" w:hAnsi="Times New Roman" w:cs="Times New Roman"/>
                <w:sz w:val="20"/>
                <w:szCs w:val="20"/>
              </w:rPr>
            </w:pPr>
            <w:r w:rsidRPr="00BD1144">
              <w:rPr>
                <w:rFonts w:ascii="Times New Roman" w:hAnsi="Times New Roman" w:cs="Times New Roman"/>
                <w:sz w:val="20"/>
                <w:szCs w:val="20"/>
              </w:rPr>
              <w:t xml:space="preserve">1995 </w:t>
            </w:r>
            <w:r w:rsidR="004D1400" w:rsidRPr="00BD1144">
              <w:rPr>
                <w:rFonts w:ascii="Times New Roman" w:hAnsi="Times New Roman" w:cs="Times New Roman"/>
                <w:sz w:val="20"/>
                <w:szCs w:val="20"/>
              </w:rPr>
              <w:t>Ethnography In/Of the World System: The Emergence of Multi-Sited Ethnography.</w:t>
            </w:r>
            <w:r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 xml:space="preserve">Annual Review of Anthropology </w:t>
            </w:r>
            <w:r w:rsidRPr="00BD1144">
              <w:rPr>
                <w:rFonts w:ascii="Times New Roman" w:hAnsi="Times New Roman" w:cs="Times New Roman"/>
                <w:sz w:val="20"/>
                <w:szCs w:val="20"/>
              </w:rPr>
              <w:t xml:space="preserve">24:95-117. </w:t>
            </w:r>
          </w:p>
        </w:tc>
        <w:tc>
          <w:tcPr>
            <w:tcW w:w="2088" w:type="dxa"/>
          </w:tcPr>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April 16</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b/>
                <w:bCs/>
                <w:sz w:val="20"/>
                <w:szCs w:val="20"/>
              </w:rPr>
              <w:t xml:space="preserve">GRANT PROPOSALS: KEY COMPONENTS AND EVALUATION CRITERIA, II </w:t>
            </w:r>
          </w:p>
          <w:p w:rsidR="004D1400" w:rsidRPr="00BD1144" w:rsidRDefault="004D1400" w:rsidP="00BF256C">
            <w:pPr>
              <w:rPr>
                <w:rFonts w:ascii="Times New Roman" w:hAnsi="Times New Roman" w:cs="Times New Roman"/>
                <w:sz w:val="20"/>
                <w:szCs w:val="20"/>
              </w:rPr>
            </w:pPr>
          </w:p>
          <w:p w:rsidR="00F1364F" w:rsidRPr="00BD1144" w:rsidRDefault="00497D6C" w:rsidP="00BF256C">
            <w:pPr>
              <w:rPr>
                <w:rFonts w:ascii="Times New Roman" w:hAnsi="Times New Roman" w:cs="Times New Roman"/>
                <w:sz w:val="20"/>
                <w:szCs w:val="20"/>
              </w:rPr>
            </w:pPr>
            <w:r w:rsidRPr="00BD1144">
              <w:rPr>
                <w:rFonts w:ascii="Times New Roman" w:hAnsi="Times New Roman" w:cs="Times New Roman"/>
                <w:sz w:val="20"/>
                <w:szCs w:val="20"/>
              </w:rPr>
              <w:t xml:space="preserve">Guest lecture: Angelique </w:t>
            </w:r>
            <w:proofErr w:type="spellStart"/>
            <w:r w:rsidRPr="00BD1144">
              <w:rPr>
                <w:rFonts w:ascii="Times New Roman" w:hAnsi="Times New Roman" w:cs="Times New Roman"/>
                <w:sz w:val="20"/>
                <w:szCs w:val="20"/>
              </w:rPr>
              <w:t>Haugerud</w:t>
            </w:r>
            <w:proofErr w:type="spellEnd"/>
          </w:p>
        </w:tc>
        <w:tc>
          <w:tcPr>
            <w:tcW w:w="5400" w:type="dxa"/>
          </w:tcPr>
          <w:p w:rsidR="006808F5" w:rsidRPr="00BD1144" w:rsidRDefault="006808F5" w:rsidP="006808F5">
            <w:pPr>
              <w:rPr>
                <w:rFonts w:ascii="Times New Roman" w:hAnsi="Times New Roman" w:cs="Times New Roman"/>
                <w:sz w:val="20"/>
                <w:szCs w:val="20"/>
              </w:rPr>
            </w:pPr>
            <w:r w:rsidRPr="00BD1144">
              <w:rPr>
                <w:rFonts w:ascii="Times New Roman" w:hAnsi="Times New Roman" w:cs="Times New Roman"/>
                <w:sz w:val="20"/>
                <w:szCs w:val="20"/>
              </w:rPr>
              <w:t xml:space="preserve">Lamont, Michele </w:t>
            </w:r>
          </w:p>
          <w:p w:rsidR="004D1400" w:rsidRPr="00BD1144" w:rsidRDefault="006808F5" w:rsidP="006808F5">
            <w:pPr>
              <w:rPr>
                <w:rFonts w:ascii="Times New Roman" w:hAnsi="Times New Roman" w:cs="Times New Roman"/>
                <w:sz w:val="20"/>
                <w:szCs w:val="20"/>
              </w:rPr>
            </w:pPr>
            <w:r w:rsidRPr="00BD1144">
              <w:rPr>
                <w:rFonts w:ascii="Times New Roman" w:hAnsi="Times New Roman" w:cs="Times New Roman"/>
                <w:sz w:val="20"/>
                <w:szCs w:val="20"/>
              </w:rPr>
              <w:t xml:space="preserve">2009 </w:t>
            </w:r>
            <w:r w:rsidRPr="00BD1144">
              <w:rPr>
                <w:rFonts w:ascii="Times New Roman" w:hAnsi="Times New Roman" w:cs="Times New Roman"/>
                <w:i/>
                <w:iCs/>
                <w:sz w:val="20"/>
                <w:szCs w:val="20"/>
              </w:rPr>
              <w:t>How Professors Think: Inside the Curious World of Academic Judgment</w:t>
            </w:r>
            <w:r w:rsidRPr="00BD1144">
              <w:rPr>
                <w:rFonts w:ascii="Times New Roman" w:hAnsi="Times New Roman" w:cs="Times New Roman"/>
                <w:sz w:val="20"/>
                <w:szCs w:val="20"/>
              </w:rPr>
              <w:t xml:space="preserve">. Cambridge and London: Harvard University Press, </w:t>
            </w:r>
            <w:r w:rsidR="004D1400" w:rsidRPr="00BD1144">
              <w:rPr>
                <w:rFonts w:ascii="Times New Roman" w:hAnsi="Times New Roman" w:cs="Times New Roman"/>
                <w:sz w:val="20"/>
                <w:szCs w:val="20"/>
              </w:rPr>
              <w:t>107-158, 159-201</w:t>
            </w:r>
            <w:r w:rsidRPr="00BD1144">
              <w:rPr>
                <w:rFonts w:ascii="Times New Roman" w:hAnsi="Times New Roman" w:cs="Times New Roman"/>
                <w:sz w:val="20"/>
                <w:szCs w:val="20"/>
              </w:rPr>
              <w:t>.</w:t>
            </w:r>
          </w:p>
          <w:p w:rsidR="006808F5" w:rsidRPr="00BD1144" w:rsidRDefault="006808F5" w:rsidP="00BF256C">
            <w:pPr>
              <w:rPr>
                <w:rFonts w:ascii="Times New Roman" w:hAnsi="Times New Roman" w:cs="Times New Roman"/>
                <w:sz w:val="20"/>
                <w:szCs w:val="20"/>
              </w:rPr>
            </w:pPr>
          </w:p>
          <w:p w:rsidR="00B6672D"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Sample proposals funded by Fulbright-Hays, Fulbright IIE, Guggenheim Foundation, National Science Foundation, Social Science Research Counc</w:t>
            </w:r>
            <w:r w:rsidR="006808F5" w:rsidRPr="00BD1144">
              <w:rPr>
                <w:rFonts w:ascii="Times New Roman" w:hAnsi="Times New Roman" w:cs="Times New Roman"/>
                <w:sz w:val="20"/>
                <w:szCs w:val="20"/>
              </w:rPr>
              <w:t xml:space="preserve">il, </w:t>
            </w:r>
            <w:proofErr w:type="spellStart"/>
            <w:r w:rsidR="006808F5" w:rsidRPr="00BD1144">
              <w:rPr>
                <w:rFonts w:ascii="Times New Roman" w:hAnsi="Times New Roman" w:cs="Times New Roman"/>
                <w:sz w:val="20"/>
                <w:szCs w:val="20"/>
              </w:rPr>
              <w:t>Wenner-Gren</w:t>
            </w:r>
            <w:proofErr w:type="spellEnd"/>
            <w:r w:rsidR="006808F5" w:rsidRPr="00BD1144">
              <w:rPr>
                <w:rFonts w:ascii="Times New Roman" w:hAnsi="Times New Roman" w:cs="Times New Roman"/>
                <w:sz w:val="20"/>
                <w:szCs w:val="20"/>
              </w:rPr>
              <w:t xml:space="preserve"> Foundation. </w:t>
            </w:r>
          </w:p>
        </w:tc>
        <w:tc>
          <w:tcPr>
            <w:tcW w:w="2088" w:type="dxa"/>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Proposal evaluation exercises. </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b/>
                <w:bCs/>
                <w:sz w:val="20"/>
                <w:szCs w:val="20"/>
              </w:rPr>
              <w:t>**Draft #1 of research proposal due 3:00 p.m. Friday, April 17</w:t>
            </w:r>
          </w:p>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t>April 23</w:t>
            </w:r>
          </w:p>
          <w:p w:rsidR="004D1400" w:rsidRPr="00BD1144" w:rsidRDefault="004D1400" w:rsidP="00BF256C">
            <w:pPr>
              <w:rPr>
                <w:rFonts w:ascii="Times New Roman" w:hAnsi="Times New Roman" w:cs="Times New Roman"/>
                <w:b/>
                <w:sz w:val="20"/>
                <w:szCs w:val="20"/>
              </w:rPr>
            </w:pPr>
            <w:r w:rsidRPr="00BD1144">
              <w:rPr>
                <w:rFonts w:ascii="Times New Roman" w:hAnsi="Times New Roman" w:cs="Times New Roman"/>
                <w:b/>
                <w:sz w:val="20"/>
                <w:szCs w:val="20"/>
              </w:rPr>
              <w:t>WRITE-UP</w:t>
            </w:r>
          </w:p>
        </w:tc>
        <w:tc>
          <w:tcPr>
            <w:tcW w:w="5400" w:type="dxa"/>
          </w:tcPr>
          <w:p w:rsidR="00286311" w:rsidRPr="00BD1144" w:rsidRDefault="00286311" w:rsidP="00BF256C">
            <w:pPr>
              <w:rPr>
                <w:rFonts w:ascii="Times New Roman" w:hAnsi="Times New Roman" w:cs="Times New Roman"/>
                <w:sz w:val="20"/>
                <w:szCs w:val="20"/>
              </w:rPr>
            </w:pPr>
            <w:r w:rsidRPr="00BD1144">
              <w:rPr>
                <w:rFonts w:ascii="Times New Roman" w:hAnsi="Times New Roman" w:cs="Times New Roman"/>
                <w:sz w:val="20"/>
                <w:szCs w:val="20"/>
              </w:rPr>
              <w:t xml:space="preserve">Hutchinson, Sharon </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1996</w:t>
            </w:r>
            <w:r w:rsidR="00286311" w:rsidRPr="00BD1144">
              <w:rPr>
                <w:rFonts w:ascii="Times New Roman" w:hAnsi="Times New Roman" w:cs="Times New Roman"/>
                <w:sz w:val="20"/>
                <w:szCs w:val="20"/>
              </w:rPr>
              <w:t xml:space="preserve"> </w:t>
            </w:r>
            <w:r w:rsidRPr="00BD1144">
              <w:rPr>
                <w:rFonts w:ascii="Times New Roman" w:hAnsi="Times New Roman" w:cs="Times New Roman"/>
                <w:i/>
                <w:iCs/>
                <w:sz w:val="20"/>
                <w:szCs w:val="20"/>
              </w:rPr>
              <w:t>Nuer Dilemmas</w:t>
            </w:r>
            <w:r w:rsidR="00286311" w:rsidRPr="00BD1144">
              <w:rPr>
                <w:rFonts w:ascii="Times New Roman" w:hAnsi="Times New Roman" w:cs="Times New Roman"/>
                <w:sz w:val="20"/>
                <w:szCs w:val="20"/>
              </w:rPr>
              <w:t xml:space="preserve">. Chicago: </w:t>
            </w:r>
            <w:r w:rsidRPr="00BD1144">
              <w:rPr>
                <w:rFonts w:ascii="Times New Roman" w:hAnsi="Times New Roman" w:cs="Times New Roman"/>
                <w:sz w:val="20"/>
                <w:szCs w:val="20"/>
              </w:rPr>
              <w:t>University of Chicago Press</w:t>
            </w:r>
            <w:r w:rsidR="00286311" w:rsidRPr="00BD1144">
              <w:rPr>
                <w:rFonts w:ascii="Times New Roman" w:hAnsi="Times New Roman" w:cs="Times New Roman"/>
                <w:sz w:val="20"/>
                <w:szCs w:val="20"/>
              </w:rPr>
              <w:t xml:space="preserve">, 1-20, 44-55. </w:t>
            </w:r>
            <w:r w:rsidRPr="00BD1144">
              <w:rPr>
                <w:rFonts w:ascii="Times New Roman" w:hAnsi="Times New Roman" w:cs="Times New Roman"/>
                <w:sz w:val="20"/>
                <w:szCs w:val="20"/>
              </w:rPr>
              <w:t xml:space="preserve"> </w:t>
            </w:r>
          </w:p>
          <w:p w:rsidR="00286311" w:rsidRPr="00BD1144" w:rsidRDefault="00286311" w:rsidP="00BF256C">
            <w:pPr>
              <w:rPr>
                <w:rFonts w:ascii="Times New Roman" w:hAnsi="Times New Roman" w:cs="Times New Roman"/>
                <w:sz w:val="20"/>
                <w:szCs w:val="20"/>
              </w:rPr>
            </w:pPr>
          </w:p>
          <w:p w:rsidR="00286311"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Mintz</w:t>
            </w:r>
            <w:proofErr w:type="spellEnd"/>
            <w:r w:rsidRPr="00BD1144">
              <w:rPr>
                <w:rFonts w:ascii="Times New Roman" w:hAnsi="Times New Roman" w:cs="Times New Roman"/>
                <w:sz w:val="20"/>
                <w:szCs w:val="20"/>
              </w:rPr>
              <w:t xml:space="preserve">, </w:t>
            </w:r>
            <w:r w:rsidR="00286311" w:rsidRPr="00BD1144">
              <w:rPr>
                <w:rFonts w:ascii="Times New Roman" w:hAnsi="Times New Roman" w:cs="Times New Roman"/>
                <w:sz w:val="20"/>
                <w:szCs w:val="20"/>
              </w:rPr>
              <w:t>Sidney</w:t>
            </w:r>
          </w:p>
          <w:p w:rsidR="004D1400" w:rsidRPr="00BD1144" w:rsidRDefault="00286311" w:rsidP="00BF256C">
            <w:pPr>
              <w:rPr>
                <w:rFonts w:ascii="Times New Roman" w:hAnsi="Times New Roman" w:cs="Times New Roman"/>
                <w:sz w:val="20"/>
                <w:szCs w:val="20"/>
              </w:rPr>
            </w:pPr>
            <w:r w:rsidRPr="00BD1144">
              <w:rPr>
                <w:rFonts w:ascii="Times New Roman" w:hAnsi="Times New Roman" w:cs="Times New Roman"/>
                <w:sz w:val="20"/>
                <w:szCs w:val="20"/>
              </w:rPr>
              <w:t>1974[1960]</w:t>
            </w:r>
            <w:r w:rsidR="004D1400"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Worker in the Cane</w:t>
            </w:r>
            <w:r w:rsidR="004D1400" w:rsidRPr="00BD1144">
              <w:rPr>
                <w:rFonts w:ascii="Times New Roman" w:hAnsi="Times New Roman" w:cs="Times New Roman"/>
                <w:sz w:val="20"/>
                <w:szCs w:val="20"/>
              </w:rPr>
              <w:t>. New York and</w:t>
            </w:r>
            <w:r w:rsidRPr="00BD1144">
              <w:rPr>
                <w:rFonts w:ascii="Times New Roman" w:hAnsi="Times New Roman" w:cs="Times New Roman"/>
                <w:sz w:val="20"/>
                <w:szCs w:val="20"/>
              </w:rPr>
              <w:t xml:space="preserve"> London: W.W. Norton and Co, excerpts.</w:t>
            </w:r>
          </w:p>
          <w:p w:rsidR="0079583C" w:rsidRPr="00BD1144" w:rsidRDefault="0079583C" w:rsidP="00BF256C">
            <w:pPr>
              <w:rPr>
                <w:rFonts w:ascii="Times New Roman" w:hAnsi="Times New Roman" w:cs="Times New Roman"/>
                <w:sz w:val="20"/>
                <w:szCs w:val="20"/>
              </w:rPr>
            </w:pPr>
          </w:p>
          <w:p w:rsidR="0079583C" w:rsidRPr="00BD1144" w:rsidRDefault="0079583C" w:rsidP="0079583C">
            <w:pPr>
              <w:rPr>
                <w:rFonts w:ascii="Times New Roman" w:hAnsi="Times New Roman" w:cs="Times New Roman"/>
                <w:sz w:val="20"/>
                <w:szCs w:val="20"/>
              </w:rPr>
            </w:pPr>
            <w:proofErr w:type="spellStart"/>
            <w:r w:rsidRPr="00BD1144">
              <w:rPr>
                <w:rFonts w:ascii="Times New Roman" w:hAnsi="Times New Roman" w:cs="Times New Roman"/>
                <w:sz w:val="20"/>
                <w:szCs w:val="20"/>
              </w:rPr>
              <w:t>Mintz</w:t>
            </w:r>
            <w:proofErr w:type="spellEnd"/>
            <w:r w:rsidRPr="00BD1144">
              <w:rPr>
                <w:rFonts w:ascii="Times New Roman" w:hAnsi="Times New Roman" w:cs="Times New Roman"/>
                <w:sz w:val="20"/>
                <w:szCs w:val="20"/>
              </w:rPr>
              <w:t xml:space="preserve">, Sidney </w:t>
            </w:r>
          </w:p>
          <w:p w:rsidR="0079583C" w:rsidRPr="00BD1144" w:rsidRDefault="0079583C" w:rsidP="00BF256C">
            <w:pPr>
              <w:rPr>
                <w:rFonts w:ascii="Times New Roman" w:hAnsi="Times New Roman" w:cs="Times New Roman"/>
                <w:sz w:val="20"/>
                <w:szCs w:val="20"/>
              </w:rPr>
            </w:pPr>
            <w:r w:rsidRPr="00BD1144">
              <w:rPr>
                <w:rFonts w:ascii="Times New Roman" w:hAnsi="Times New Roman" w:cs="Times New Roman"/>
                <w:sz w:val="20"/>
                <w:szCs w:val="20"/>
              </w:rPr>
              <w:t xml:space="preserve">1989 The Sensation of Moving, While Standing Still. </w:t>
            </w:r>
            <w:r w:rsidRPr="00BD1144">
              <w:rPr>
                <w:rFonts w:ascii="Times New Roman" w:hAnsi="Times New Roman" w:cs="Times New Roman"/>
                <w:i/>
                <w:iCs/>
                <w:sz w:val="20"/>
                <w:szCs w:val="20"/>
              </w:rPr>
              <w:t xml:space="preserve">American Ethnologist </w:t>
            </w:r>
            <w:r w:rsidRPr="00BD1144">
              <w:rPr>
                <w:rFonts w:ascii="Times New Roman" w:hAnsi="Times New Roman" w:cs="Times New Roman"/>
                <w:sz w:val="20"/>
                <w:szCs w:val="20"/>
              </w:rPr>
              <w:t xml:space="preserve">16(4):786-796. </w:t>
            </w:r>
          </w:p>
          <w:p w:rsidR="00286311" w:rsidRPr="00BD1144" w:rsidRDefault="00286311" w:rsidP="00BF256C">
            <w:pPr>
              <w:rPr>
                <w:rFonts w:ascii="Times New Roman" w:hAnsi="Times New Roman" w:cs="Times New Roman"/>
                <w:sz w:val="20"/>
                <w:szCs w:val="20"/>
              </w:rPr>
            </w:pPr>
          </w:p>
          <w:p w:rsidR="00D1362E" w:rsidRPr="00BD1144" w:rsidRDefault="00D1362E" w:rsidP="00D1362E">
            <w:pPr>
              <w:rPr>
                <w:rFonts w:ascii="Times New Roman" w:hAnsi="Times New Roman" w:cs="Times New Roman"/>
                <w:sz w:val="20"/>
                <w:szCs w:val="20"/>
              </w:rPr>
            </w:pPr>
            <w:r w:rsidRPr="00BD1144">
              <w:rPr>
                <w:rFonts w:ascii="Times New Roman" w:hAnsi="Times New Roman" w:cs="Times New Roman"/>
                <w:sz w:val="20"/>
                <w:szCs w:val="20"/>
              </w:rPr>
              <w:t xml:space="preserve">Emerson, Robert M., Rachel I. </w:t>
            </w:r>
            <w:proofErr w:type="spellStart"/>
            <w:r w:rsidRPr="00BD1144">
              <w:rPr>
                <w:rFonts w:ascii="Times New Roman" w:hAnsi="Times New Roman" w:cs="Times New Roman"/>
                <w:sz w:val="20"/>
                <w:szCs w:val="20"/>
              </w:rPr>
              <w:t>Fretz</w:t>
            </w:r>
            <w:proofErr w:type="spellEnd"/>
            <w:r w:rsidRPr="00BD1144">
              <w:rPr>
                <w:rFonts w:ascii="Times New Roman" w:hAnsi="Times New Roman" w:cs="Times New Roman"/>
                <w:sz w:val="20"/>
                <w:szCs w:val="20"/>
              </w:rPr>
              <w:t xml:space="preserve">, and Linda L. Shaw, 2011 </w:t>
            </w:r>
            <w:r w:rsidRPr="00BD1144">
              <w:rPr>
                <w:rFonts w:ascii="Times New Roman" w:hAnsi="Times New Roman" w:cs="Times New Roman"/>
                <w:i/>
                <w:iCs/>
                <w:sz w:val="20"/>
                <w:szCs w:val="20"/>
              </w:rPr>
              <w:t xml:space="preserve">Writing Ethnographic </w:t>
            </w:r>
            <w:proofErr w:type="spellStart"/>
            <w:r w:rsidRPr="00BD1144">
              <w:rPr>
                <w:rFonts w:ascii="Times New Roman" w:hAnsi="Times New Roman" w:cs="Times New Roman"/>
                <w:i/>
                <w:iCs/>
                <w:sz w:val="20"/>
                <w:szCs w:val="20"/>
              </w:rPr>
              <w:t>Fieldnotes</w:t>
            </w:r>
            <w:proofErr w:type="spellEnd"/>
            <w:r w:rsidRPr="00BD1144">
              <w:rPr>
                <w:rFonts w:ascii="Times New Roman" w:hAnsi="Times New Roman" w:cs="Times New Roman"/>
                <w:i/>
                <w:iCs/>
                <w:sz w:val="20"/>
                <w:szCs w:val="20"/>
              </w:rPr>
              <w:t>, Second Edition</w:t>
            </w:r>
            <w:r w:rsidRPr="00BD1144">
              <w:rPr>
                <w:rFonts w:ascii="Times New Roman" w:hAnsi="Times New Roman" w:cs="Times New Roman"/>
                <w:sz w:val="20"/>
                <w:szCs w:val="20"/>
              </w:rPr>
              <w:t>. University of Chicago Press, 201-248.</w:t>
            </w:r>
          </w:p>
          <w:p w:rsidR="00D1362E" w:rsidRPr="00BD1144" w:rsidRDefault="00D1362E" w:rsidP="00BF256C">
            <w:pPr>
              <w:rPr>
                <w:rFonts w:ascii="Times New Roman" w:hAnsi="Times New Roman" w:cs="Times New Roman"/>
                <w:sz w:val="20"/>
                <w:szCs w:val="20"/>
              </w:rPr>
            </w:pPr>
          </w:p>
          <w:p w:rsidR="00D1362E" w:rsidRPr="00BD1144" w:rsidRDefault="00D1362E" w:rsidP="00D1362E">
            <w:pPr>
              <w:rPr>
                <w:rFonts w:ascii="Times New Roman" w:hAnsi="Times New Roman" w:cs="Times New Roman"/>
                <w:sz w:val="20"/>
                <w:szCs w:val="20"/>
              </w:rPr>
            </w:pPr>
            <w:r w:rsidRPr="00BD1144">
              <w:rPr>
                <w:rFonts w:ascii="Times New Roman" w:hAnsi="Times New Roman" w:cs="Times New Roman"/>
                <w:sz w:val="20"/>
                <w:szCs w:val="20"/>
              </w:rPr>
              <w:t xml:space="preserve">Becker, Howard </w:t>
            </w:r>
          </w:p>
          <w:p w:rsidR="00D1362E" w:rsidRPr="00BD1144" w:rsidRDefault="00D1362E" w:rsidP="00D1362E">
            <w:pPr>
              <w:rPr>
                <w:rFonts w:ascii="Times New Roman" w:hAnsi="Times New Roman" w:cs="Times New Roman"/>
                <w:sz w:val="20"/>
                <w:szCs w:val="20"/>
              </w:rPr>
            </w:pPr>
            <w:r w:rsidRPr="00BD1144">
              <w:rPr>
                <w:rFonts w:ascii="Times New Roman" w:hAnsi="Times New Roman" w:cs="Times New Roman"/>
                <w:sz w:val="20"/>
                <w:szCs w:val="20"/>
              </w:rPr>
              <w:t xml:space="preserve">2007 </w:t>
            </w:r>
            <w:r w:rsidRPr="00BD1144">
              <w:rPr>
                <w:rFonts w:ascii="Times New Roman" w:hAnsi="Times New Roman" w:cs="Times New Roman"/>
                <w:i/>
                <w:iCs/>
                <w:sz w:val="20"/>
                <w:szCs w:val="20"/>
              </w:rPr>
              <w:t>Writing for Social Scientists</w:t>
            </w:r>
            <w:r w:rsidRPr="00BD1144">
              <w:rPr>
                <w:rFonts w:ascii="Times New Roman" w:hAnsi="Times New Roman" w:cs="Times New Roman"/>
                <w:sz w:val="20"/>
                <w:szCs w:val="20"/>
              </w:rPr>
              <w:t xml:space="preserve">, </w:t>
            </w:r>
            <w:r w:rsidR="004D1400" w:rsidRPr="00BD1144">
              <w:rPr>
                <w:rFonts w:ascii="Times New Roman" w:hAnsi="Times New Roman" w:cs="Times New Roman"/>
                <w:sz w:val="20"/>
                <w:szCs w:val="20"/>
              </w:rPr>
              <w:t>re-read chapters 2-4,</w:t>
            </w:r>
          </w:p>
          <w:p w:rsidR="00D1362E" w:rsidRPr="00BD1144" w:rsidRDefault="00D1362E" w:rsidP="00D1362E">
            <w:pPr>
              <w:rPr>
                <w:rFonts w:ascii="Times New Roman" w:hAnsi="Times New Roman" w:cs="Times New Roman"/>
                <w:sz w:val="20"/>
                <w:szCs w:val="20"/>
              </w:rPr>
            </w:pPr>
          </w:p>
          <w:p w:rsidR="00D1362E" w:rsidRPr="00BD1144" w:rsidRDefault="004D1400" w:rsidP="00D1362E">
            <w:pPr>
              <w:rPr>
                <w:rFonts w:ascii="Times New Roman" w:hAnsi="Times New Roman" w:cs="Times New Roman"/>
                <w:sz w:val="20"/>
                <w:szCs w:val="20"/>
              </w:rPr>
            </w:pPr>
            <w:proofErr w:type="spellStart"/>
            <w:r w:rsidRPr="00BD1144">
              <w:rPr>
                <w:rFonts w:ascii="Times New Roman" w:hAnsi="Times New Roman" w:cs="Times New Roman"/>
                <w:sz w:val="20"/>
                <w:szCs w:val="20"/>
              </w:rPr>
              <w:t>Haugerud</w:t>
            </w:r>
            <w:proofErr w:type="spellEnd"/>
            <w:r w:rsidRPr="00BD1144">
              <w:rPr>
                <w:rFonts w:ascii="Times New Roman" w:hAnsi="Times New Roman" w:cs="Times New Roman"/>
                <w:sz w:val="20"/>
                <w:szCs w:val="20"/>
              </w:rPr>
              <w:t xml:space="preserve">, </w:t>
            </w:r>
            <w:r w:rsidR="00D1362E" w:rsidRPr="00BD1144">
              <w:rPr>
                <w:rFonts w:ascii="Times New Roman" w:hAnsi="Times New Roman" w:cs="Times New Roman"/>
                <w:sz w:val="20"/>
                <w:szCs w:val="20"/>
              </w:rPr>
              <w:t xml:space="preserve">Angelique </w:t>
            </w:r>
          </w:p>
          <w:p w:rsidR="00D1362E" w:rsidRPr="00BD1144" w:rsidRDefault="00D1362E" w:rsidP="00BF256C">
            <w:pPr>
              <w:rPr>
                <w:rFonts w:ascii="Times New Roman" w:hAnsi="Times New Roman" w:cs="Times New Roman"/>
                <w:sz w:val="20"/>
                <w:szCs w:val="20"/>
              </w:rPr>
            </w:pPr>
            <w:r w:rsidRPr="00BD1144">
              <w:rPr>
                <w:rFonts w:ascii="Times New Roman" w:hAnsi="Times New Roman" w:cs="Times New Roman"/>
                <w:sz w:val="20"/>
                <w:szCs w:val="20"/>
              </w:rPr>
              <w:t xml:space="preserve">2013 </w:t>
            </w:r>
            <w:r w:rsidR="004D1400" w:rsidRPr="00BD1144">
              <w:rPr>
                <w:rFonts w:ascii="Times New Roman" w:hAnsi="Times New Roman" w:cs="Times New Roman"/>
                <w:sz w:val="20"/>
                <w:szCs w:val="20"/>
              </w:rPr>
              <w:t xml:space="preserve">Editor’s Foreword: </w:t>
            </w:r>
            <w:r w:rsidR="004D1400" w:rsidRPr="00BD1144">
              <w:rPr>
                <w:rFonts w:ascii="Times New Roman" w:hAnsi="Times New Roman" w:cs="Times New Roman"/>
                <w:i/>
                <w:iCs/>
                <w:sz w:val="20"/>
                <w:szCs w:val="20"/>
              </w:rPr>
              <w:t>AE</w:t>
            </w:r>
            <w:r w:rsidR="004D1400" w:rsidRPr="00BD1144">
              <w:rPr>
                <w:rFonts w:ascii="Times New Roman" w:hAnsi="Times New Roman" w:cs="Times New Roman"/>
                <w:sz w:val="20"/>
                <w:szCs w:val="20"/>
              </w:rPr>
              <w:t>’s Keywords by Decade.</w:t>
            </w:r>
            <w:r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 xml:space="preserve">American </w:t>
            </w:r>
            <w:r w:rsidR="004D1400" w:rsidRPr="00BD1144">
              <w:rPr>
                <w:rFonts w:ascii="Times New Roman" w:hAnsi="Times New Roman" w:cs="Times New Roman"/>
                <w:i/>
                <w:iCs/>
                <w:sz w:val="20"/>
                <w:szCs w:val="20"/>
              </w:rPr>
              <w:lastRenderedPageBreak/>
              <w:t xml:space="preserve">Ethnologist </w:t>
            </w:r>
            <w:r w:rsidRPr="00BD1144">
              <w:rPr>
                <w:rFonts w:ascii="Times New Roman" w:hAnsi="Times New Roman" w:cs="Times New Roman"/>
                <w:sz w:val="20"/>
                <w:szCs w:val="20"/>
              </w:rPr>
              <w:t>40(1):1-</w:t>
            </w:r>
            <w:r w:rsidR="004D1400" w:rsidRPr="00BD1144">
              <w:rPr>
                <w:rFonts w:ascii="Times New Roman" w:hAnsi="Times New Roman" w:cs="Times New Roman"/>
                <w:sz w:val="20"/>
                <w:szCs w:val="20"/>
              </w:rPr>
              <w:t>5. </w:t>
            </w:r>
            <w:r w:rsidR="00596B90" w:rsidRPr="00BD1144">
              <w:rPr>
                <w:rFonts w:ascii="Times New Roman" w:hAnsi="Times New Roman" w:cs="Times New Roman"/>
                <w:sz w:val="20"/>
                <w:szCs w:val="20"/>
              </w:rPr>
              <w:t>(Library)</w:t>
            </w:r>
          </w:p>
          <w:p w:rsidR="00D1362E" w:rsidRPr="00BD1144" w:rsidRDefault="00D1362E" w:rsidP="00BF256C">
            <w:pPr>
              <w:rPr>
                <w:rFonts w:ascii="Times New Roman" w:hAnsi="Times New Roman" w:cs="Times New Roman"/>
                <w:sz w:val="20"/>
                <w:szCs w:val="20"/>
              </w:rPr>
            </w:pPr>
          </w:p>
          <w:p w:rsidR="00D1362E" w:rsidRPr="00BD1144" w:rsidRDefault="00D1362E" w:rsidP="00BF256C">
            <w:pPr>
              <w:rPr>
                <w:rFonts w:ascii="Times New Roman" w:hAnsi="Times New Roman" w:cs="Times New Roman"/>
                <w:sz w:val="20"/>
                <w:szCs w:val="20"/>
              </w:rPr>
            </w:pPr>
            <w:r w:rsidRPr="00BD1144">
              <w:rPr>
                <w:rFonts w:ascii="Times New Roman" w:hAnsi="Times New Roman" w:cs="Times New Roman"/>
                <w:sz w:val="20"/>
                <w:szCs w:val="20"/>
              </w:rPr>
              <w:t xml:space="preserve">Ahearn, </w:t>
            </w:r>
            <w:r w:rsidR="004D1400" w:rsidRPr="00BD1144">
              <w:rPr>
                <w:rFonts w:ascii="Times New Roman" w:hAnsi="Times New Roman" w:cs="Times New Roman"/>
                <w:sz w:val="20"/>
                <w:szCs w:val="20"/>
              </w:rPr>
              <w:t>Laura</w:t>
            </w:r>
          </w:p>
          <w:p w:rsidR="00D1362E"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2013</w:t>
            </w:r>
            <w:r w:rsidR="00D1362E" w:rsidRPr="00BD1144">
              <w:rPr>
                <w:rFonts w:ascii="Times New Roman" w:hAnsi="Times New Roman" w:cs="Times New Roman"/>
                <w:sz w:val="20"/>
                <w:szCs w:val="20"/>
              </w:rPr>
              <w:t xml:space="preserve"> </w:t>
            </w:r>
            <w:r w:rsidRPr="00BD1144">
              <w:rPr>
                <w:rFonts w:ascii="Times New Roman" w:hAnsi="Times New Roman" w:cs="Times New Roman"/>
                <w:sz w:val="20"/>
                <w:szCs w:val="20"/>
              </w:rPr>
              <w:t xml:space="preserve">Commentary: Keywords as Literacy Practice in the History of </w:t>
            </w:r>
            <w:r w:rsidR="00D1362E" w:rsidRPr="00BD1144">
              <w:rPr>
                <w:rFonts w:ascii="Times New Roman" w:hAnsi="Times New Roman" w:cs="Times New Roman"/>
                <w:sz w:val="20"/>
                <w:szCs w:val="20"/>
              </w:rPr>
              <w:t>Anthropological Theory.</w:t>
            </w:r>
            <w:r w:rsidRPr="00BD1144">
              <w:rPr>
                <w:rFonts w:ascii="Times New Roman" w:hAnsi="Times New Roman" w:cs="Times New Roman"/>
                <w:sz w:val="20"/>
                <w:szCs w:val="20"/>
              </w:rPr>
              <w:t xml:space="preserve"> </w:t>
            </w:r>
            <w:r w:rsidRPr="00BD1144">
              <w:rPr>
                <w:rFonts w:ascii="Times New Roman" w:hAnsi="Times New Roman" w:cs="Times New Roman"/>
                <w:i/>
                <w:iCs/>
                <w:sz w:val="20"/>
                <w:szCs w:val="20"/>
              </w:rPr>
              <w:t xml:space="preserve">American Ethnologist </w:t>
            </w:r>
            <w:r w:rsidRPr="00BD1144">
              <w:rPr>
                <w:rFonts w:ascii="Times New Roman" w:hAnsi="Times New Roman" w:cs="Times New Roman"/>
                <w:sz w:val="20"/>
                <w:szCs w:val="20"/>
              </w:rPr>
              <w:t>40(1):6-12. </w:t>
            </w:r>
            <w:r w:rsidR="00596B90" w:rsidRPr="00BD1144">
              <w:rPr>
                <w:rFonts w:ascii="Times New Roman" w:hAnsi="Times New Roman" w:cs="Times New Roman"/>
                <w:sz w:val="20"/>
                <w:szCs w:val="20"/>
              </w:rPr>
              <w:t>(Library)</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View the expanded word cloud gallery on </w:t>
            </w:r>
            <w:r w:rsidRPr="00BD1144">
              <w:rPr>
                <w:rFonts w:ascii="Times New Roman" w:hAnsi="Times New Roman" w:cs="Times New Roman"/>
                <w:i/>
                <w:iCs/>
                <w:sz w:val="20"/>
                <w:szCs w:val="20"/>
              </w:rPr>
              <w:t>AE</w:t>
            </w:r>
            <w:r w:rsidRPr="00BD1144">
              <w:rPr>
                <w:rFonts w:ascii="Times New Roman" w:hAnsi="Times New Roman" w:cs="Times New Roman"/>
                <w:sz w:val="20"/>
                <w:szCs w:val="20"/>
              </w:rPr>
              <w:t xml:space="preserve">’s website: http://www.americanethnologist.org </w:t>
            </w:r>
          </w:p>
          <w:p w:rsidR="00D1362E" w:rsidRPr="00BD1144" w:rsidRDefault="00D1362E" w:rsidP="00BF256C">
            <w:pPr>
              <w:rPr>
                <w:rFonts w:ascii="Times New Roman" w:hAnsi="Times New Roman" w:cs="Times New Roman"/>
                <w:sz w:val="20"/>
                <w:szCs w:val="20"/>
              </w:rPr>
            </w:pPr>
          </w:p>
          <w:p w:rsidR="00D1362E"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Orwell,</w:t>
            </w:r>
            <w:r w:rsidR="00D1362E" w:rsidRPr="00BD1144">
              <w:rPr>
                <w:rFonts w:ascii="Times New Roman" w:hAnsi="Times New Roman" w:cs="Times New Roman"/>
                <w:sz w:val="20"/>
                <w:szCs w:val="20"/>
              </w:rPr>
              <w:t xml:space="preserve"> George</w:t>
            </w:r>
            <w:r w:rsidRPr="00BD1144">
              <w:rPr>
                <w:rFonts w:ascii="Times New Roman" w:hAnsi="Times New Roman" w:cs="Times New Roman"/>
                <w:sz w:val="20"/>
                <w:szCs w:val="20"/>
              </w:rPr>
              <w:t xml:space="preserve"> </w:t>
            </w:r>
          </w:p>
          <w:p w:rsidR="004D1400" w:rsidRPr="00BD1144" w:rsidRDefault="00D1362E" w:rsidP="00BF256C">
            <w:pPr>
              <w:rPr>
                <w:rFonts w:ascii="Times New Roman" w:hAnsi="Times New Roman" w:cs="Times New Roman"/>
                <w:sz w:val="20"/>
                <w:szCs w:val="20"/>
              </w:rPr>
            </w:pPr>
            <w:r w:rsidRPr="00BD1144">
              <w:rPr>
                <w:rFonts w:ascii="Times New Roman" w:hAnsi="Times New Roman" w:cs="Times New Roman"/>
                <w:sz w:val="20"/>
                <w:szCs w:val="20"/>
              </w:rPr>
              <w:t xml:space="preserve">1945 </w:t>
            </w:r>
            <w:r w:rsidR="004D1400" w:rsidRPr="00BD1144">
              <w:rPr>
                <w:rFonts w:ascii="Times New Roman" w:hAnsi="Times New Roman" w:cs="Times New Roman"/>
                <w:sz w:val="20"/>
                <w:szCs w:val="20"/>
              </w:rPr>
              <w:t>Politics</w:t>
            </w:r>
            <w:r w:rsidRPr="00BD1144">
              <w:rPr>
                <w:rFonts w:ascii="Times New Roman" w:hAnsi="Times New Roman" w:cs="Times New Roman"/>
                <w:sz w:val="20"/>
                <w:szCs w:val="20"/>
              </w:rPr>
              <w:t xml:space="preserve"> and the English Language. </w:t>
            </w:r>
            <w:r w:rsidR="004D1400" w:rsidRPr="00BD1144">
              <w:rPr>
                <w:rFonts w:ascii="Times New Roman" w:hAnsi="Times New Roman" w:cs="Times New Roman"/>
                <w:sz w:val="20"/>
                <w:szCs w:val="20"/>
              </w:rPr>
              <w:t xml:space="preserve"> http://iis.berkeley.edu/content/style. </w:t>
            </w:r>
          </w:p>
          <w:p w:rsidR="00D1362E" w:rsidRPr="00BD1144" w:rsidRDefault="00D1362E" w:rsidP="00BF256C">
            <w:pPr>
              <w:rPr>
                <w:rFonts w:ascii="Times New Roman" w:hAnsi="Times New Roman" w:cs="Times New Roman"/>
                <w:sz w:val="20"/>
                <w:szCs w:val="20"/>
              </w:rPr>
            </w:pPr>
          </w:p>
          <w:p w:rsidR="00D1362E"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Vora</w:t>
            </w:r>
            <w:proofErr w:type="spellEnd"/>
            <w:r w:rsidR="00D1362E" w:rsidRPr="00BD1144">
              <w:rPr>
                <w:rFonts w:ascii="Times New Roman" w:hAnsi="Times New Roman" w:cs="Times New Roman"/>
                <w:sz w:val="20"/>
                <w:szCs w:val="20"/>
              </w:rPr>
              <w:t>,</w:t>
            </w:r>
            <w:r w:rsidRPr="00BD1144">
              <w:rPr>
                <w:rFonts w:ascii="Times New Roman" w:hAnsi="Times New Roman" w:cs="Times New Roman"/>
                <w:sz w:val="20"/>
                <w:szCs w:val="20"/>
              </w:rPr>
              <w:t xml:space="preserve"> </w:t>
            </w:r>
            <w:r w:rsidR="00D1362E" w:rsidRPr="00BD1144">
              <w:rPr>
                <w:rFonts w:ascii="Times New Roman" w:hAnsi="Times New Roman" w:cs="Times New Roman"/>
                <w:sz w:val="20"/>
                <w:szCs w:val="20"/>
              </w:rPr>
              <w:t xml:space="preserve">Neha </w:t>
            </w:r>
            <w:r w:rsidRPr="00BD1144">
              <w:rPr>
                <w:rFonts w:ascii="Times New Roman" w:hAnsi="Times New Roman" w:cs="Times New Roman"/>
                <w:sz w:val="20"/>
                <w:szCs w:val="20"/>
              </w:rPr>
              <w:t>and</w:t>
            </w:r>
            <w:r w:rsidR="00D1362E" w:rsidRPr="00BD1144">
              <w:rPr>
                <w:rFonts w:ascii="Times New Roman" w:hAnsi="Times New Roman" w:cs="Times New Roman"/>
                <w:sz w:val="20"/>
                <w:szCs w:val="20"/>
              </w:rPr>
              <w:t xml:space="preserve"> Tom </w:t>
            </w:r>
            <w:proofErr w:type="spellStart"/>
            <w:r w:rsidR="00D1362E" w:rsidRPr="00BD1144">
              <w:rPr>
                <w:rFonts w:ascii="Times New Roman" w:hAnsi="Times New Roman" w:cs="Times New Roman"/>
                <w:sz w:val="20"/>
                <w:szCs w:val="20"/>
              </w:rPr>
              <w:t>Boellstorff</w:t>
            </w:r>
            <w:proofErr w:type="spellEnd"/>
          </w:p>
          <w:p w:rsidR="00B6672D" w:rsidRPr="00BD1144" w:rsidRDefault="00D1362E" w:rsidP="00D1362E">
            <w:pPr>
              <w:rPr>
                <w:rFonts w:ascii="Times New Roman" w:hAnsi="Times New Roman" w:cs="Times New Roman"/>
                <w:sz w:val="20"/>
                <w:szCs w:val="20"/>
              </w:rPr>
            </w:pPr>
            <w:r w:rsidRPr="00BD1144">
              <w:rPr>
                <w:rFonts w:ascii="Times New Roman" w:hAnsi="Times New Roman" w:cs="Times New Roman"/>
                <w:sz w:val="20"/>
                <w:szCs w:val="20"/>
              </w:rPr>
              <w:t xml:space="preserve">2012 </w:t>
            </w:r>
            <w:r w:rsidR="004D1400" w:rsidRPr="00BD1144">
              <w:rPr>
                <w:rFonts w:ascii="Times New Roman" w:hAnsi="Times New Roman" w:cs="Times New Roman"/>
                <w:sz w:val="20"/>
                <w:szCs w:val="20"/>
              </w:rPr>
              <w:t>Anatomy of an Article: The</w:t>
            </w:r>
            <w:r w:rsidRPr="00BD1144">
              <w:rPr>
                <w:rFonts w:ascii="Times New Roman" w:hAnsi="Times New Roman" w:cs="Times New Roman"/>
                <w:sz w:val="20"/>
                <w:szCs w:val="20"/>
              </w:rPr>
              <w:t xml:space="preserve"> Peer-Review Process as Method.</w:t>
            </w:r>
            <w:r w:rsidR="004D1400"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 xml:space="preserve">American Anthropologist </w:t>
            </w:r>
            <w:r w:rsidR="004D1400" w:rsidRPr="00BD1144">
              <w:rPr>
                <w:rFonts w:ascii="Times New Roman" w:hAnsi="Times New Roman" w:cs="Times New Roman"/>
                <w:sz w:val="20"/>
                <w:szCs w:val="20"/>
              </w:rPr>
              <w:t xml:space="preserve">114(4):578-583. </w:t>
            </w:r>
            <w:r w:rsidR="00596B90" w:rsidRPr="00BD1144">
              <w:rPr>
                <w:rFonts w:ascii="Times New Roman" w:hAnsi="Times New Roman" w:cs="Times New Roman"/>
                <w:sz w:val="20"/>
                <w:szCs w:val="20"/>
              </w:rPr>
              <w:t>(Library)</w:t>
            </w:r>
          </w:p>
        </w:tc>
        <w:tc>
          <w:tcPr>
            <w:tcW w:w="2088" w:type="dxa"/>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lastRenderedPageBreak/>
              <w:t>Writing and editing</w:t>
            </w:r>
            <w:r w:rsidR="00B65A22" w:rsidRPr="00BD1144">
              <w:rPr>
                <w:rFonts w:ascii="Times New Roman" w:hAnsi="Times New Roman" w:cs="Times New Roman"/>
                <w:sz w:val="20"/>
                <w:szCs w:val="20"/>
              </w:rPr>
              <w:t xml:space="preserve"> exercise (in class)</w:t>
            </w:r>
          </w:p>
          <w:p w:rsidR="00B6672D" w:rsidRPr="00BD1144" w:rsidRDefault="00B6672D" w:rsidP="00BF256C">
            <w:pPr>
              <w:rPr>
                <w:rFonts w:ascii="Times New Roman" w:hAnsi="Times New Roman" w:cs="Times New Roman"/>
                <w:sz w:val="20"/>
                <w:szCs w:val="20"/>
              </w:rPr>
            </w:pPr>
          </w:p>
        </w:tc>
      </w:tr>
      <w:tr w:rsidR="00424995" w:rsidRPr="00BD1144" w:rsidTr="00424995">
        <w:tc>
          <w:tcPr>
            <w:tcW w:w="2088" w:type="dxa"/>
          </w:tcPr>
          <w:p w:rsidR="00B6672D" w:rsidRPr="00BD1144" w:rsidRDefault="00B6672D" w:rsidP="00BF256C">
            <w:pPr>
              <w:rPr>
                <w:rFonts w:ascii="Times New Roman" w:hAnsi="Times New Roman" w:cs="Times New Roman"/>
                <w:sz w:val="20"/>
                <w:szCs w:val="20"/>
              </w:rPr>
            </w:pPr>
            <w:r w:rsidRPr="00BD1144">
              <w:rPr>
                <w:rFonts w:ascii="Times New Roman" w:hAnsi="Times New Roman" w:cs="Times New Roman"/>
                <w:sz w:val="20"/>
                <w:szCs w:val="20"/>
              </w:rPr>
              <w:lastRenderedPageBreak/>
              <w:t>April 30</w:t>
            </w:r>
          </w:p>
          <w:p w:rsidR="00197DDF" w:rsidRPr="00BD1144" w:rsidRDefault="00197DDF" w:rsidP="00BF256C">
            <w:pPr>
              <w:rPr>
                <w:rFonts w:ascii="Times New Roman" w:hAnsi="Times New Roman" w:cs="Times New Roman"/>
                <w:b/>
                <w:sz w:val="20"/>
                <w:szCs w:val="20"/>
              </w:rPr>
            </w:pPr>
            <w:r w:rsidRPr="00BD1144">
              <w:rPr>
                <w:rFonts w:ascii="Times New Roman" w:hAnsi="Times New Roman" w:cs="Times New Roman"/>
                <w:b/>
                <w:sz w:val="20"/>
                <w:szCs w:val="20"/>
              </w:rPr>
              <w:t>WRITE-UP II</w:t>
            </w:r>
          </w:p>
        </w:tc>
        <w:tc>
          <w:tcPr>
            <w:tcW w:w="5400" w:type="dxa"/>
          </w:tcPr>
          <w:p w:rsidR="00596B90"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Klaits</w:t>
            </w:r>
            <w:proofErr w:type="spellEnd"/>
            <w:r w:rsidRPr="00BD1144">
              <w:rPr>
                <w:rFonts w:ascii="Times New Roman" w:hAnsi="Times New Roman" w:cs="Times New Roman"/>
                <w:sz w:val="20"/>
                <w:szCs w:val="20"/>
              </w:rPr>
              <w:t xml:space="preserve">, </w:t>
            </w:r>
            <w:r w:rsidR="00596B90" w:rsidRPr="00BD1144">
              <w:rPr>
                <w:rFonts w:ascii="Times New Roman" w:hAnsi="Times New Roman" w:cs="Times New Roman"/>
                <w:sz w:val="20"/>
                <w:szCs w:val="20"/>
              </w:rPr>
              <w:t xml:space="preserve">Frederick </w:t>
            </w:r>
          </w:p>
          <w:p w:rsidR="004D1400" w:rsidRPr="00BD1144" w:rsidRDefault="00596B90" w:rsidP="00BF256C">
            <w:pPr>
              <w:rPr>
                <w:rFonts w:ascii="Times New Roman" w:hAnsi="Times New Roman" w:cs="Times New Roman"/>
                <w:sz w:val="20"/>
                <w:szCs w:val="20"/>
              </w:rPr>
            </w:pPr>
            <w:r w:rsidRPr="00BD1144">
              <w:rPr>
                <w:rFonts w:ascii="Times New Roman" w:hAnsi="Times New Roman" w:cs="Times New Roman"/>
                <w:sz w:val="20"/>
                <w:szCs w:val="20"/>
              </w:rPr>
              <w:t xml:space="preserve">1997 </w:t>
            </w:r>
            <w:r w:rsidR="004D1400" w:rsidRPr="00BD1144">
              <w:rPr>
                <w:rFonts w:ascii="Times New Roman" w:hAnsi="Times New Roman" w:cs="Times New Roman"/>
                <w:sz w:val="20"/>
                <w:szCs w:val="20"/>
              </w:rPr>
              <w:t>A Research Proposal Funded by the Social Science Research Council: Creating Parenthood and Childhood in Botswana in the Time of AIDS.</w:t>
            </w:r>
            <w:r w:rsidRPr="00BD1144">
              <w:rPr>
                <w:rFonts w:ascii="Times New Roman" w:hAnsi="Times New Roman" w:cs="Times New Roman"/>
                <w:sz w:val="20"/>
                <w:szCs w:val="20"/>
              </w:rPr>
              <w:t xml:space="preserve"> </w:t>
            </w:r>
            <w:r w:rsidR="004D1400" w:rsidRPr="00BD1144">
              <w:rPr>
                <w:rFonts w:ascii="Times New Roman" w:hAnsi="Times New Roman" w:cs="Times New Roman"/>
                <w:i/>
                <w:iCs/>
                <w:sz w:val="20"/>
                <w:szCs w:val="20"/>
              </w:rPr>
              <w:t xml:space="preserve">Africa Today </w:t>
            </w:r>
            <w:r w:rsidRPr="00BD1144">
              <w:rPr>
                <w:rFonts w:ascii="Times New Roman" w:hAnsi="Times New Roman" w:cs="Times New Roman"/>
                <w:sz w:val="20"/>
                <w:szCs w:val="20"/>
              </w:rPr>
              <w:t>44(3):327-337.</w:t>
            </w:r>
          </w:p>
          <w:p w:rsidR="00596B90" w:rsidRPr="00BD1144" w:rsidRDefault="00596B90" w:rsidP="00BF256C">
            <w:pPr>
              <w:rPr>
                <w:rFonts w:ascii="Times New Roman" w:hAnsi="Times New Roman" w:cs="Times New Roman"/>
                <w:sz w:val="20"/>
                <w:szCs w:val="20"/>
              </w:rPr>
            </w:pPr>
          </w:p>
          <w:p w:rsidR="00596B90"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Klaits</w:t>
            </w:r>
            <w:proofErr w:type="spellEnd"/>
            <w:r w:rsidRPr="00BD1144">
              <w:rPr>
                <w:rFonts w:ascii="Times New Roman" w:hAnsi="Times New Roman" w:cs="Times New Roman"/>
                <w:sz w:val="20"/>
                <w:szCs w:val="20"/>
              </w:rPr>
              <w:t xml:space="preserve">, </w:t>
            </w:r>
            <w:r w:rsidR="00596B90" w:rsidRPr="00BD1144">
              <w:rPr>
                <w:rFonts w:ascii="Times New Roman" w:hAnsi="Times New Roman" w:cs="Times New Roman"/>
                <w:sz w:val="20"/>
                <w:szCs w:val="20"/>
              </w:rPr>
              <w:t xml:space="preserve">Frederick </w:t>
            </w:r>
          </w:p>
          <w:p w:rsidR="00596B90" w:rsidRPr="00BD1144" w:rsidRDefault="00596B90" w:rsidP="00BF256C">
            <w:pPr>
              <w:rPr>
                <w:rFonts w:ascii="Times New Roman" w:hAnsi="Times New Roman" w:cs="Times New Roman"/>
                <w:sz w:val="20"/>
                <w:szCs w:val="20"/>
              </w:rPr>
            </w:pPr>
            <w:r w:rsidRPr="00BD1144">
              <w:rPr>
                <w:rFonts w:ascii="Times New Roman" w:hAnsi="Times New Roman" w:cs="Times New Roman"/>
                <w:sz w:val="20"/>
                <w:szCs w:val="20"/>
              </w:rPr>
              <w:t xml:space="preserve">1998 </w:t>
            </w:r>
            <w:r w:rsidR="004D1400" w:rsidRPr="00BD1144">
              <w:rPr>
                <w:rFonts w:ascii="Times New Roman" w:hAnsi="Times New Roman" w:cs="Times New Roman"/>
                <w:sz w:val="20"/>
                <w:szCs w:val="20"/>
              </w:rPr>
              <w:t>Dissertation Prospectus: Death and Social Loyalty in Bo</w:t>
            </w:r>
            <w:r w:rsidRPr="00BD1144">
              <w:rPr>
                <w:rFonts w:ascii="Times New Roman" w:hAnsi="Times New Roman" w:cs="Times New Roman"/>
                <w:sz w:val="20"/>
                <w:szCs w:val="20"/>
              </w:rPr>
              <w:t>tswana in the Time of AIDS.”</w:t>
            </w:r>
          </w:p>
          <w:p w:rsidR="00596B9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 </w:t>
            </w:r>
          </w:p>
          <w:p w:rsidR="00596B90"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Klaits</w:t>
            </w:r>
            <w:proofErr w:type="spellEnd"/>
            <w:r w:rsidRPr="00BD1144">
              <w:rPr>
                <w:rFonts w:ascii="Times New Roman" w:hAnsi="Times New Roman" w:cs="Times New Roman"/>
                <w:sz w:val="20"/>
                <w:szCs w:val="20"/>
              </w:rPr>
              <w:t xml:space="preserve">, </w:t>
            </w:r>
            <w:r w:rsidR="00596B90" w:rsidRPr="00BD1144">
              <w:rPr>
                <w:rFonts w:ascii="Times New Roman" w:hAnsi="Times New Roman" w:cs="Times New Roman"/>
                <w:sz w:val="20"/>
                <w:szCs w:val="20"/>
              </w:rPr>
              <w:t xml:space="preserve">Frederick </w:t>
            </w:r>
          </w:p>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20</w:t>
            </w:r>
            <w:r w:rsidR="00596B90" w:rsidRPr="00BD1144">
              <w:rPr>
                <w:rFonts w:ascii="Times New Roman" w:hAnsi="Times New Roman" w:cs="Times New Roman"/>
                <w:sz w:val="20"/>
                <w:szCs w:val="20"/>
              </w:rPr>
              <w:t xml:space="preserve">01 </w:t>
            </w:r>
            <w:r w:rsidRPr="00BD1144">
              <w:rPr>
                <w:rFonts w:ascii="Times New Roman" w:hAnsi="Times New Roman" w:cs="Times New Roman"/>
                <w:sz w:val="20"/>
                <w:szCs w:val="20"/>
              </w:rPr>
              <w:t xml:space="preserve">Housing the Spirit, Hearing the Voice: Care and Kinship in an Apostolic Church </w:t>
            </w:r>
            <w:r w:rsidR="00596B90" w:rsidRPr="00BD1144">
              <w:rPr>
                <w:rFonts w:ascii="Times New Roman" w:hAnsi="Times New Roman" w:cs="Times New Roman"/>
                <w:sz w:val="20"/>
                <w:szCs w:val="20"/>
              </w:rPr>
              <w:t>During Botswana’s Time of AIDS.</w:t>
            </w:r>
            <w:r w:rsidRPr="00BD1144">
              <w:rPr>
                <w:rFonts w:ascii="Times New Roman" w:hAnsi="Times New Roman" w:cs="Times New Roman"/>
                <w:sz w:val="20"/>
                <w:szCs w:val="20"/>
              </w:rPr>
              <w:t xml:space="preserve"> Ph.D. Dissertation, Johns Hopkins University</w:t>
            </w:r>
            <w:r w:rsidR="00596B90" w:rsidRPr="00BD1144">
              <w:rPr>
                <w:rFonts w:ascii="Times New Roman" w:hAnsi="Times New Roman" w:cs="Times New Roman"/>
                <w:sz w:val="20"/>
                <w:szCs w:val="20"/>
              </w:rPr>
              <w:t>, 1-34.</w:t>
            </w:r>
            <w:r w:rsidRPr="00BD1144">
              <w:rPr>
                <w:rFonts w:ascii="Times New Roman" w:hAnsi="Times New Roman" w:cs="Times New Roman"/>
                <w:sz w:val="20"/>
                <w:szCs w:val="20"/>
              </w:rPr>
              <w:t xml:space="preserve"> </w:t>
            </w:r>
          </w:p>
          <w:p w:rsidR="00596B90" w:rsidRPr="00BD1144" w:rsidRDefault="00596B90" w:rsidP="00BF256C">
            <w:pPr>
              <w:rPr>
                <w:rFonts w:ascii="Times New Roman" w:hAnsi="Times New Roman" w:cs="Times New Roman"/>
                <w:sz w:val="20"/>
                <w:szCs w:val="20"/>
              </w:rPr>
            </w:pPr>
          </w:p>
          <w:p w:rsidR="00596B90" w:rsidRPr="00BD1144" w:rsidRDefault="004D1400" w:rsidP="00BF256C">
            <w:pPr>
              <w:rPr>
                <w:rFonts w:ascii="Times New Roman" w:hAnsi="Times New Roman" w:cs="Times New Roman"/>
                <w:sz w:val="20"/>
                <w:szCs w:val="20"/>
              </w:rPr>
            </w:pPr>
            <w:proofErr w:type="spellStart"/>
            <w:r w:rsidRPr="00BD1144">
              <w:rPr>
                <w:rFonts w:ascii="Times New Roman" w:hAnsi="Times New Roman" w:cs="Times New Roman"/>
                <w:sz w:val="20"/>
                <w:szCs w:val="20"/>
              </w:rPr>
              <w:t>Klaits</w:t>
            </w:r>
            <w:proofErr w:type="spellEnd"/>
            <w:r w:rsidRPr="00BD1144">
              <w:rPr>
                <w:rFonts w:ascii="Times New Roman" w:hAnsi="Times New Roman" w:cs="Times New Roman"/>
                <w:sz w:val="20"/>
                <w:szCs w:val="20"/>
              </w:rPr>
              <w:t xml:space="preserve">, </w:t>
            </w:r>
            <w:r w:rsidR="00596B90" w:rsidRPr="00BD1144">
              <w:rPr>
                <w:rFonts w:ascii="Times New Roman" w:hAnsi="Times New Roman" w:cs="Times New Roman"/>
                <w:sz w:val="20"/>
                <w:szCs w:val="20"/>
              </w:rPr>
              <w:t xml:space="preserve">Frederick </w:t>
            </w:r>
          </w:p>
          <w:p w:rsidR="00B6672D"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2010</w:t>
            </w:r>
            <w:r w:rsidR="00596B90" w:rsidRPr="00BD1144">
              <w:rPr>
                <w:rFonts w:ascii="Times New Roman" w:hAnsi="Times New Roman" w:cs="Times New Roman"/>
                <w:sz w:val="20"/>
                <w:szCs w:val="20"/>
              </w:rPr>
              <w:t xml:space="preserve"> </w:t>
            </w:r>
            <w:r w:rsidRPr="00BD1144">
              <w:rPr>
                <w:rFonts w:ascii="Times New Roman" w:hAnsi="Times New Roman" w:cs="Times New Roman"/>
                <w:i/>
                <w:iCs/>
                <w:sz w:val="20"/>
                <w:szCs w:val="20"/>
              </w:rPr>
              <w:t>Death in a Church of Life: Moral Passion During Botswana’s Time of AIDS</w:t>
            </w:r>
            <w:r w:rsidR="00596B90" w:rsidRPr="00BD1144">
              <w:rPr>
                <w:rFonts w:ascii="Times New Roman" w:hAnsi="Times New Roman" w:cs="Times New Roman"/>
                <w:sz w:val="20"/>
                <w:szCs w:val="20"/>
              </w:rPr>
              <w:t xml:space="preserve">. </w:t>
            </w:r>
            <w:r w:rsidRPr="00BD1144">
              <w:rPr>
                <w:rFonts w:ascii="Times New Roman" w:hAnsi="Times New Roman" w:cs="Times New Roman"/>
                <w:sz w:val="20"/>
                <w:szCs w:val="20"/>
              </w:rPr>
              <w:t>Berkeley and Los Angeles: University of California Press</w:t>
            </w:r>
            <w:r w:rsidR="00596B90" w:rsidRPr="00BD1144">
              <w:rPr>
                <w:rFonts w:ascii="Times New Roman" w:hAnsi="Times New Roman" w:cs="Times New Roman"/>
                <w:sz w:val="20"/>
                <w:szCs w:val="20"/>
              </w:rPr>
              <w:t xml:space="preserve">, xi- 36 and 279-288 (Introduction: Moral Passion in Suffering and Faith, and Conclusion: Putting Love Into Words). </w:t>
            </w:r>
          </w:p>
        </w:tc>
        <w:tc>
          <w:tcPr>
            <w:tcW w:w="2088" w:type="dxa"/>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sz w:val="20"/>
                <w:szCs w:val="20"/>
              </w:rPr>
              <w:t xml:space="preserve">Connections exercise: alignments of research problem, theory, and method. Continuities and discontinuities between </w:t>
            </w:r>
            <w:proofErr w:type="spellStart"/>
            <w:r w:rsidRPr="00BD1144">
              <w:rPr>
                <w:rFonts w:ascii="Times New Roman" w:hAnsi="Times New Roman" w:cs="Times New Roman"/>
                <w:sz w:val="20"/>
                <w:szCs w:val="20"/>
              </w:rPr>
              <w:t>Klaits</w:t>
            </w:r>
            <w:proofErr w:type="spellEnd"/>
            <w:r w:rsidRPr="00BD1144">
              <w:rPr>
                <w:rFonts w:ascii="Times New Roman" w:hAnsi="Times New Roman" w:cs="Times New Roman"/>
                <w:sz w:val="20"/>
                <w:szCs w:val="20"/>
              </w:rPr>
              <w:t>’ docto</w:t>
            </w:r>
            <w:r w:rsidR="00B65A22" w:rsidRPr="00BD1144">
              <w:rPr>
                <w:rFonts w:ascii="Times New Roman" w:hAnsi="Times New Roman" w:cs="Times New Roman"/>
                <w:sz w:val="20"/>
                <w:szCs w:val="20"/>
              </w:rPr>
              <w:t>ral research proposal and book (in class)</w:t>
            </w:r>
          </w:p>
          <w:p w:rsidR="00B6672D" w:rsidRPr="00BD1144" w:rsidRDefault="00B6672D" w:rsidP="00BF256C">
            <w:pPr>
              <w:rPr>
                <w:rFonts w:ascii="Times New Roman" w:hAnsi="Times New Roman" w:cs="Times New Roman"/>
                <w:sz w:val="20"/>
                <w:szCs w:val="20"/>
              </w:rPr>
            </w:pPr>
          </w:p>
        </w:tc>
      </w:tr>
      <w:tr w:rsidR="004D1400" w:rsidRPr="00BD1144" w:rsidTr="004D1400">
        <w:tc>
          <w:tcPr>
            <w:tcW w:w="9576" w:type="dxa"/>
            <w:gridSpan w:val="3"/>
          </w:tcPr>
          <w:p w:rsidR="004D1400" w:rsidRPr="00BD1144" w:rsidRDefault="004D1400" w:rsidP="00BF256C">
            <w:pPr>
              <w:rPr>
                <w:rFonts w:ascii="Times New Roman" w:hAnsi="Times New Roman" w:cs="Times New Roman"/>
                <w:sz w:val="20"/>
                <w:szCs w:val="20"/>
              </w:rPr>
            </w:pPr>
            <w:r w:rsidRPr="00BD1144">
              <w:rPr>
                <w:rFonts w:ascii="Times New Roman" w:hAnsi="Times New Roman" w:cs="Times New Roman"/>
                <w:b/>
                <w:bCs/>
                <w:sz w:val="20"/>
                <w:szCs w:val="20"/>
              </w:rPr>
              <w:t xml:space="preserve">**RESEARCH PROPOSAL DUE THURSDAY, MAY </w:t>
            </w:r>
            <w:r w:rsidR="006252B5" w:rsidRPr="00BD1144">
              <w:rPr>
                <w:rFonts w:ascii="Times New Roman" w:hAnsi="Times New Roman" w:cs="Times New Roman"/>
                <w:b/>
                <w:bCs/>
                <w:sz w:val="20"/>
                <w:szCs w:val="20"/>
              </w:rPr>
              <w:t>7</w:t>
            </w:r>
            <w:r w:rsidRPr="00BD1144">
              <w:rPr>
                <w:rFonts w:ascii="Times New Roman" w:hAnsi="Times New Roman" w:cs="Times New Roman"/>
                <w:sz w:val="20"/>
                <w:szCs w:val="20"/>
              </w:rPr>
              <w:t> </w:t>
            </w:r>
            <w:r w:rsidR="006252B5" w:rsidRPr="00BD1144">
              <w:rPr>
                <w:rFonts w:ascii="Times New Roman" w:hAnsi="Times New Roman" w:cs="Times New Roman"/>
                <w:sz w:val="20"/>
                <w:szCs w:val="20"/>
              </w:rPr>
              <w:t>(5</w:t>
            </w:r>
            <w:r w:rsidRPr="00BD1144">
              <w:rPr>
                <w:rFonts w:ascii="Times New Roman" w:hAnsi="Times New Roman" w:cs="Times New Roman"/>
                <w:sz w:val="20"/>
                <w:szCs w:val="20"/>
              </w:rPr>
              <w:t xml:space="preserve">:00 p.m. </w:t>
            </w:r>
            <w:r w:rsidR="006252B5" w:rsidRPr="00BD1144">
              <w:rPr>
                <w:rFonts w:ascii="Times New Roman" w:hAnsi="Times New Roman" w:cs="Times New Roman"/>
                <w:sz w:val="20"/>
                <w:szCs w:val="20"/>
              </w:rPr>
              <w:t>on Sakai, no late submission</w:t>
            </w:r>
            <w:r w:rsidRPr="00BD1144">
              <w:rPr>
                <w:rFonts w:ascii="Times New Roman" w:hAnsi="Times New Roman" w:cs="Times New Roman"/>
                <w:sz w:val="20"/>
                <w:szCs w:val="20"/>
              </w:rPr>
              <w:t xml:space="preserve">) </w:t>
            </w:r>
          </w:p>
        </w:tc>
      </w:tr>
    </w:tbl>
    <w:p w:rsidR="00251820" w:rsidRPr="00BD1144" w:rsidRDefault="00251820" w:rsidP="00BF256C">
      <w:pPr>
        <w:rPr>
          <w:rFonts w:ascii="Times New Roman" w:hAnsi="Times New Roman" w:cs="Times New Roman"/>
          <w:sz w:val="20"/>
          <w:szCs w:val="20"/>
        </w:rPr>
      </w:pPr>
    </w:p>
    <w:sectPr w:rsidR="00251820" w:rsidRPr="00BD1144" w:rsidSect="005723A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D6" w:rsidRDefault="004A51D6" w:rsidP="00B13619">
      <w:r>
        <w:separator/>
      </w:r>
    </w:p>
  </w:endnote>
  <w:endnote w:type="continuationSeparator" w:id="0">
    <w:p w:rsidR="004A51D6" w:rsidRDefault="004A51D6" w:rsidP="00B1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6" w:rsidRDefault="004A51D6" w:rsidP="00E26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1D6" w:rsidRDefault="004A51D6" w:rsidP="00E266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6" w:rsidRPr="00E26658" w:rsidRDefault="004A51D6" w:rsidP="00E26658">
    <w:pPr>
      <w:pStyle w:val="Footer"/>
      <w:framePr w:wrap="around" w:vAnchor="text" w:hAnchor="margin" w:xAlign="right" w:y="1"/>
      <w:rPr>
        <w:rStyle w:val="PageNumber"/>
        <w:rFonts w:ascii="Times New Roman" w:hAnsi="Times New Roman" w:cs="Times New Roman"/>
        <w:sz w:val="20"/>
        <w:szCs w:val="20"/>
      </w:rPr>
    </w:pPr>
    <w:r w:rsidRPr="00E26658">
      <w:rPr>
        <w:rStyle w:val="PageNumber"/>
        <w:rFonts w:ascii="Times New Roman" w:hAnsi="Times New Roman" w:cs="Times New Roman"/>
        <w:sz w:val="20"/>
        <w:szCs w:val="20"/>
      </w:rPr>
      <w:fldChar w:fldCharType="begin"/>
    </w:r>
    <w:r w:rsidRPr="00E26658">
      <w:rPr>
        <w:rStyle w:val="PageNumber"/>
        <w:rFonts w:ascii="Times New Roman" w:hAnsi="Times New Roman" w:cs="Times New Roman"/>
        <w:sz w:val="20"/>
        <w:szCs w:val="20"/>
      </w:rPr>
      <w:instrText xml:space="preserve">PAGE  </w:instrText>
    </w:r>
    <w:r w:rsidRPr="00E26658">
      <w:rPr>
        <w:rStyle w:val="PageNumber"/>
        <w:rFonts w:ascii="Times New Roman" w:hAnsi="Times New Roman" w:cs="Times New Roman"/>
        <w:sz w:val="20"/>
        <w:szCs w:val="20"/>
      </w:rPr>
      <w:fldChar w:fldCharType="separate"/>
    </w:r>
    <w:r w:rsidR="008E6FCD">
      <w:rPr>
        <w:rStyle w:val="PageNumber"/>
        <w:rFonts w:ascii="Times New Roman" w:hAnsi="Times New Roman" w:cs="Times New Roman"/>
        <w:noProof/>
        <w:sz w:val="20"/>
        <w:szCs w:val="20"/>
      </w:rPr>
      <w:t>1</w:t>
    </w:r>
    <w:r w:rsidRPr="00E26658">
      <w:rPr>
        <w:rStyle w:val="PageNumber"/>
        <w:rFonts w:ascii="Times New Roman" w:hAnsi="Times New Roman" w:cs="Times New Roman"/>
        <w:sz w:val="20"/>
        <w:szCs w:val="20"/>
      </w:rPr>
      <w:fldChar w:fldCharType="end"/>
    </w:r>
  </w:p>
  <w:p w:rsidR="004A51D6" w:rsidRDefault="004A51D6" w:rsidP="00E26658">
    <w:pPr>
      <w:pStyle w:val="Footer"/>
      <w:ind w:right="360"/>
    </w:pPr>
  </w:p>
  <w:p w:rsidR="004A51D6" w:rsidRDefault="004A51D6" w:rsidP="00E266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D6" w:rsidRDefault="004A51D6" w:rsidP="00B13619">
      <w:r>
        <w:separator/>
      </w:r>
    </w:p>
  </w:footnote>
  <w:footnote w:type="continuationSeparator" w:id="0">
    <w:p w:rsidR="004A51D6" w:rsidRDefault="004A51D6" w:rsidP="00B1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6" w:rsidRPr="001D3E0A" w:rsidRDefault="004A51D6">
    <w:pPr>
      <w:pStyle w:val="Header"/>
      <w:rPr>
        <w:rFonts w:ascii="Book Antiqua" w:hAnsi="Book Antiqua"/>
        <w:sz w:val="28"/>
        <w:szCs w:val="28"/>
      </w:rPr>
    </w:pPr>
    <w:r w:rsidRPr="001D3E0A">
      <w:rPr>
        <w:rFonts w:ascii="Book Antiqua" w:hAnsi="Book Antiqua"/>
        <w:sz w:val="28"/>
        <w:szCs w:val="28"/>
      </w:rPr>
      <w:t>Research Design and Methods in Cultural Anthropology</w:t>
    </w:r>
  </w:p>
  <w:p w:rsidR="004A51D6" w:rsidRDefault="004A51D6">
    <w:pPr>
      <w:pStyle w:val="Header"/>
      <w:rPr>
        <w:rFonts w:ascii="Lucida Grande" w:hAnsi="Lucida Grande" w:cs="Lucida Grande"/>
        <w:sz w:val="20"/>
        <w:szCs w:val="20"/>
      </w:rPr>
    </w:pPr>
    <w:proofErr w:type="spellStart"/>
    <w:r w:rsidRPr="001D3E0A">
      <w:rPr>
        <w:rFonts w:ascii="Times New Roman" w:hAnsi="Times New Roman" w:cs="Times New Roman"/>
        <w:sz w:val="20"/>
        <w:szCs w:val="20"/>
      </w:rPr>
      <w:t>Schulthies</w:t>
    </w:r>
    <w:proofErr w:type="spellEnd"/>
    <w:r w:rsidRPr="001D3E0A">
      <w:rPr>
        <w:rFonts w:ascii="Times New Roman" w:hAnsi="Times New Roman" w:cs="Times New Roman"/>
        <w:sz w:val="20"/>
        <w:szCs w:val="20"/>
      </w:rPr>
      <w:t xml:space="preserve"> </w:t>
    </w:r>
    <w:r w:rsidRPr="001D3E0A">
      <w:rPr>
        <w:rFonts w:ascii="Menlo Regular" w:hAnsi="Menlo Regular" w:cs="Menlo Regular"/>
        <w:sz w:val="20"/>
        <w:szCs w:val="20"/>
      </w:rPr>
      <w:t>❄</w:t>
    </w:r>
    <w:r w:rsidRPr="001D3E0A">
      <w:rPr>
        <w:rFonts w:ascii="Lucida Grande" w:hAnsi="Lucida Grande" w:cs="Lucida Grande"/>
        <w:sz w:val="20"/>
        <w:szCs w:val="20"/>
      </w:rPr>
      <w:t>︎</w:t>
    </w:r>
    <w:r w:rsidRPr="001D3E0A">
      <w:rPr>
        <w:rFonts w:ascii="Times New Roman" w:hAnsi="Times New Roman" w:cs="Times New Roman"/>
        <w:sz w:val="20"/>
        <w:szCs w:val="20"/>
      </w:rPr>
      <w:t xml:space="preserve"> Spring 2015 </w:t>
    </w:r>
    <w:r w:rsidRPr="001D3E0A">
      <w:rPr>
        <w:rFonts w:ascii="Menlo Regular" w:hAnsi="Menlo Regular" w:cs="Menlo Regular"/>
        <w:sz w:val="20"/>
        <w:szCs w:val="20"/>
      </w:rPr>
      <w:t>❄</w:t>
    </w:r>
    <w:r w:rsidRPr="001D3E0A">
      <w:rPr>
        <w:rFonts w:ascii="Lucida Grande" w:hAnsi="Lucida Grande" w:cs="Lucida Grande"/>
        <w:sz w:val="20"/>
        <w:szCs w:val="20"/>
      </w:rPr>
      <w:t>︎</w:t>
    </w:r>
    <w:r w:rsidRPr="001D3E0A">
      <w:rPr>
        <w:rFonts w:ascii="Times New Roman" w:hAnsi="Times New Roman" w:cs="Times New Roman"/>
        <w:sz w:val="20"/>
        <w:szCs w:val="20"/>
      </w:rPr>
      <w:t xml:space="preserve"> </w:t>
    </w:r>
    <w:proofErr w:type="spellStart"/>
    <w:r>
      <w:rPr>
        <w:rFonts w:ascii="Times New Roman" w:hAnsi="Times New Roman" w:cs="Times New Roman"/>
        <w:sz w:val="20"/>
        <w:szCs w:val="20"/>
      </w:rPr>
      <w:t>Anth</w:t>
    </w:r>
    <w:proofErr w:type="spellEnd"/>
    <w:r w:rsidRPr="001D3E0A">
      <w:rPr>
        <w:rFonts w:ascii="Times New Roman" w:hAnsi="Times New Roman" w:cs="Times New Roman"/>
        <w:sz w:val="20"/>
        <w:szCs w:val="20"/>
      </w:rPr>
      <w:t xml:space="preserve"> 506 </w:t>
    </w:r>
    <w:r w:rsidRPr="001D3E0A">
      <w:rPr>
        <w:rFonts w:ascii="Menlo Regular" w:hAnsi="Menlo Regular" w:cs="Menlo Regular"/>
        <w:sz w:val="20"/>
        <w:szCs w:val="20"/>
      </w:rPr>
      <w:t>❄</w:t>
    </w:r>
    <w:r w:rsidRPr="001D3E0A">
      <w:rPr>
        <w:rFonts w:ascii="Lucida Grande" w:hAnsi="Lucida Grande" w:cs="Lucida Grande"/>
        <w:sz w:val="20"/>
        <w:szCs w:val="20"/>
      </w:rPr>
      <w:t>︎</w:t>
    </w:r>
    <w:r w:rsidRPr="001D3E0A">
      <w:rPr>
        <w:rFonts w:ascii="Times New Roman" w:hAnsi="Times New Roman" w:cs="Times New Roman"/>
        <w:sz w:val="20"/>
        <w:szCs w:val="20"/>
      </w:rPr>
      <w:t xml:space="preserve"> Thursday 9:15-12:15 am </w:t>
    </w:r>
    <w:r w:rsidRPr="001D3E0A">
      <w:rPr>
        <w:rFonts w:ascii="Menlo Regular" w:hAnsi="Menlo Regular" w:cs="Menlo Regular"/>
        <w:sz w:val="20"/>
        <w:szCs w:val="20"/>
      </w:rPr>
      <w:t>❄</w:t>
    </w:r>
    <w:r w:rsidRPr="001D3E0A">
      <w:rPr>
        <w:rFonts w:ascii="Lucida Grande" w:hAnsi="Lucida Grande" w:cs="Lucida Grande"/>
        <w:sz w:val="20"/>
        <w:szCs w:val="20"/>
      </w:rPr>
      <w:t>︎</w:t>
    </w:r>
    <w:r w:rsidRPr="001D3E0A">
      <w:rPr>
        <w:rFonts w:ascii="Times New Roman" w:hAnsi="Times New Roman" w:cs="Times New Roman"/>
        <w:sz w:val="20"/>
        <w:szCs w:val="20"/>
      </w:rPr>
      <w:t xml:space="preserve"> RAB 109B</w:t>
    </w:r>
    <w:r>
      <w:rPr>
        <w:rFonts w:ascii="Times New Roman" w:hAnsi="Times New Roman" w:cs="Times New Roman"/>
        <w:sz w:val="20"/>
        <w:szCs w:val="20"/>
      </w:rPr>
      <w:t xml:space="preserve"> </w:t>
    </w:r>
  </w:p>
  <w:p w:rsidR="004A51D6" w:rsidRPr="001D3E0A" w:rsidRDefault="004A51D6" w:rsidP="001D3E0A">
    <w:pPr>
      <w:pStyle w:val="Header"/>
      <w:rPr>
        <w:rFonts w:ascii="Times New Roman" w:hAnsi="Times New Roman" w:cs="Times New Roman"/>
        <w:sz w:val="20"/>
        <w:szCs w:val="20"/>
      </w:rPr>
    </w:pPr>
    <w:r w:rsidRPr="001D3E0A">
      <w:rPr>
        <w:rFonts w:ascii="Menlo Regular" w:hAnsi="Menlo Regular" w:cs="Menlo Regular"/>
        <w:sz w:val="20"/>
        <w:szCs w:val="20"/>
      </w:rPr>
      <w:t>❄</w:t>
    </w:r>
    <w:r w:rsidRPr="001D3E0A">
      <w:rPr>
        <w:rFonts w:ascii="Times New Roman" w:hAnsi="Times New Roman" w:cs="Times New Roman"/>
        <w:sz w:val="20"/>
        <w:szCs w:val="20"/>
      </w:rPr>
      <w:t xml:space="preserve"> </w:t>
    </w:r>
    <w:proofErr w:type="gramStart"/>
    <w:r w:rsidRPr="001D3E0A">
      <w:rPr>
        <w:rFonts w:ascii="Times New Roman" w:hAnsi="Times New Roman" w:cs="Times New Roman"/>
        <w:sz w:val="20"/>
        <w:szCs w:val="20"/>
      </w:rPr>
      <w:t>office</w:t>
    </w:r>
    <w:proofErr w:type="gramEnd"/>
    <w:r w:rsidRPr="001D3E0A">
      <w:rPr>
        <w:rFonts w:ascii="Times New Roman" w:hAnsi="Times New Roman" w:cs="Times New Roman"/>
        <w:sz w:val="20"/>
        <w:szCs w:val="20"/>
      </w:rPr>
      <w:t xml:space="preserve"> </w:t>
    </w:r>
    <w:proofErr w:type="spellStart"/>
    <w:r w:rsidRPr="001D3E0A">
      <w:rPr>
        <w:rFonts w:ascii="Times New Roman" w:hAnsi="Times New Roman" w:cs="Times New Roman"/>
        <w:sz w:val="20"/>
        <w:szCs w:val="20"/>
      </w:rPr>
      <w:t>hrs</w:t>
    </w:r>
    <w:proofErr w:type="spellEnd"/>
    <w:r w:rsidRPr="001D3E0A">
      <w:rPr>
        <w:rFonts w:ascii="Times New Roman" w:hAnsi="Times New Roman" w:cs="Times New Roman"/>
        <w:sz w:val="20"/>
        <w:szCs w:val="20"/>
      </w:rPr>
      <w:t xml:space="preserve">: T-W 1pm RAB 108E </w:t>
    </w:r>
    <w:r w:rsidRPr="001D3E0A">
      <w:rPr>
        <w:rFonts w:ascii="Menlo Regular" w:hAnsi="Menlo Regular" w:cs="Menlo Regular"/>
        <w:sz w:val="20"/>
        <w:szCs w:val="20"/>
      </w:rPr>
      <w:t>❄</w:t>
    </w:r>
    <w:r w:rsidRPr="001D3E0A">
      <w:rPr>
        <w:rFonts w:ascii="Lucida Grande" w:hAnsi="Lucida Grande" w:cs="Lucida Grande"/>
        <w:sz w:val="20"/>
        <w:szCs w:val="20"/>
      </w:rPr>
      <w:t>︎</w:t>
    </w:r>
    <w:r w:rsidRPr="001D3E0A">
      <w:rPr>
        <w:rFonts w:ascii="Times New Roman" w:hAnsi="Times New Roman" w:cs="Times New Roman"/>
        <w:sz w:val="20"/>
        <w:szCs w:val="20"/>
      </w:rPr>
      <w:t xml:space="preserve"> becky.schulthies@rutgers.edu</w:t>
    </w:r>
  </w:p>
  <w:p w:rsidR="004A51D6" w:rsidRPr="001D3E0A" w:rsidRDefault="004A51D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
      </v:shape>
    </w:pict>
  </w:numPicBullet>
  <w:abstractNum w:abstractNumId="0">
    <w:nsid w:val="2A64005D"/>
    <w:multiLevelType w:val="hybridMultilevel"/>
    <w:tmpl w:val="3772837C"/>
    <w:lvl w:ilvl="0" w:tplc="C31454F2">
      <w:start w:val="1"/>
      <w:numFmt w:val="bullet"/>
      <w:lvlText w:val="•"/>
      <w:lvlJc w:val="left"/>
      <w:pPr>
        <w:tabs>
          <w:tab w:val="num" w:pos="720"/>
        </w:tabs>
        <w:ind w:left="720" w:hanging="360"/>
      </w:pPr>
      <w:rPr>
        <w:rFonts w:ascii="Times" w:hAnsi="Times" w:hint="default"/>
      </w:rPr>
    </w:lvl>
    <w:lvl w:ilvl="1" w:tplc="3BDE17C6">
      <w:numFmt w:val="bullet"/>
      <w:lvlText w:val="–"/>
      <w:lvlJc w:val="left"/>
      <w:pPr>
        <w:tabs>
          <w:tab w:val="num" w:pos="1440"/>
        </w:tabs>
        <w:ind w:left="1440" w:hanging="360"/>
      </w:pPr>
      <w:rPr>
        <w:rFonts w:ascii="Times" w:hAnsi="Times" w:hint="default"/>
      </w:rPr>
    </w:lvl>
    <w:lvl w:ilvl="2" w:tplc="7FF8C7BE" w:tentative="1">
      <w:start w:val="1"/>
      <w:numFmt w:val="bullet"/>
      <w:lvlText w:val="•"/>
      <w:lvlJc w:val="left"/>
      <w:pPr>
        <w:tabs>
          <w:tab w:val="num" w:pos="2160"/>
        </w:tabs>
        <w:ind w:left="2160" w:hanging="360"/>
      </w:pPr>
      <w:rPr>
        <w:rFonts w:ascii="Times" w:hAnsi="Times" w:hint="default"/>
      </w:rPr>
    </w:lvl>
    <w:lvl w:ilvl="3" w:tplc="6CA8C7AC" w:tentative="1">
      <w:start w:val="1"/>
      <w:numFmt w:val="bullet"/>
      <w:lvlText w:val="•"/>
      <w:lvlJc w:val="left"/>
      <w:pPr>
        <w:tabs>
          <w:tab w:val="num" w:pos="2880"/>
        </w:tabs>
        <w:ind w:left="2880" w:hanging="360"/>
      </w:pPr>
      <w:rPr>
        <w:rFonts w:ascii="Times" w:hAnsi="Times" w:hint="default"/>
      </w:rPr>
    </w:lvl>
    <w:lvl w:ilvl="4" w:tplc="9CB40C16" w:tentative="1">
      <w:start w:val="1"/>
      <w:numFmt w:val="bullet"/>
      <w:lvlText w:val="•"/>
      <w:lvlJc w:val="left"/>
      <w:pPr>
        <w:tabs>
          <w:tab w:val="num" w:pos="3600"/>
        </w:tabs>
        <w:ind w:left="3600" w:hanging="360"/>
      </w:pPr>
      <w:rPr>
        <w:rFonts w:ascii="Times" w:hAnsi="Times" w:hint="default"/>
      </w:rPr>
    </w:lvl>
    <w:lvl w:ilvl="5" w:tplc="E1FAED10" w:tentative="1">
      <w:start w:val="1"/>
      <w:numFmt w:val="bullet"/>
      <w:lvlText w:val="•"/>
      <w:lvlJc w:val="left"/>
      <w:pPr>
        <w:tabs>
          <w:tab w:val="num" w:pos="4320"/>
        </w:tabs>
        <w:ind w:left="4320" w:hanging="360"/>
      </w:pPr>
      <w:rPr>
        <w:rFonts w:ascii="Times" w:hAnsi="Times" w:hint="default"/>
      </w:rPr>
    </w:lvl>
    <w:lvl w:ilvl="6" w:tplc="424E06D4" w:tentative="1">
      <w:start w:val="1"/>
      <w:numFmt w:val="bullet"/>
      <w:lvlText w:val="•"/>
      <w:lvlJc w:val="left"/>
      <w:pPr>
        <w:tabs>
          <w:tab w:val="num" w:pos="5040"/>
        </w:tabs>
        <w:ind w:left="5040" w:hanging="360"/>
      </w:pPr>
      <w:rPr>
        <w:rFonts w:ascii="Times" w:hAnsi="Times" w:hint="default"/>
      </w:rPr>
    </w:lvl>
    <w:lvl w:ilvl="7" w:tplc="37680074" w:tentative="1">
      <w:start w:val="1"/>
      <w:numFmt w:val="bullet"/>
      <w:lvlText w:val="•"/>
      <w:lvlJc w:val="left"/>
      <w:pPr>
        <w:tabs>
          <w:tab w:val="num" w:pos="5760"/>
        </w:tabs>
        <w:ind w:left="5760" w:hanging="360"/>
      </w:pPr>
      <w:rPr>
        <w:rFonts w:ascii="Times" w:hAnsi="Times" w:hint="default"/>
      </w:rPr>
    </w:lvl>
    <w:lvl w:ilvl="8" w:tplc="9FB458F2" w:tentative="1">
      <w:start w:val="1"/>
      <w:numFmt w:val="bullet"/>
      <w:lvlText w:val="•"/>
      <w:lvlJc w:val="left"/>
      <w:pPr>
        <w:tabs>
          <w:tab w:val="num" w:pos="6480"/>
        </w:tabs>
        <w:ind w:left="6480" w:hanging="360"/>
      </w:pPr>
      <w:rPr>
        <w:rFonts w:ascii="Times" w:hAnsi="Times" w:hint="default"/>
      </w:rPr>
    </w:lvl>
  </w:abstractNum>
  <w:abstractNum w:abstractNumId="1">
    <w:nsid w:val="57B16B65"/>
    <w:multiLevelType w:val="hybridMultilevel"/>
    <w:tmpl w:val="903E26E6"/>
    <w:lvl w:ilvl="0" w:tplc="8E6676F6">
      <w:start w:val="1"/>
      <w:numFmt w:val="bullet"/>
      <w:lvlText w:val="–"/>
      <w:lvlJc w:val="left"/>
      <w:pPr>
        <w:tabs>
          <w:tab w:val="num" w:pos="720"/>
        </w:tabs>
        <w:ind w:left="720" w:hanging="360"/>
      </w:pPr>
      <w:rPr>
        <w:rFonts w:ascii="Times" w:hAnsi="Times" w:hint="default"/>
      </w:rPr>
    </w:lvl>
    <w:lvl w:ilvl="1" w:tplc="21680630">
      <w:start w:val="1"/>
      <w:numFmt w:val="bullet"/>
      <w:lvlText w:val="–"/>
      <w:lvlJc w:val="left"/>
      <w:pPr>
        <w:tabs>
          <w:tab w:val="num" w:pos="1440"/>
        </w:tabs>
        <w:ind w:left="1440" w:hanging="360"/>
      </w:pPr>
      <w:rPr>
        <w:rFonts w:ascii="Times" w:hAnsi="Times" w:hint="default"/>
      </w:rPr>
    </w:lvl>
    <w:lvl w:ilvl="2" w:tplc="A1280EF0">
      <w:numFmt w:val="bullet"/>
      <w:lvlText w:val="•"/>
      <w:lvlJc w:val="left"/>
      <w:pPr>
        <w:tabs>
          <w:tab w:val="num" w:pos="2160"/>
        </w:tabs>
        <w:ind w:left="2160" w:hanging="360"/>
      </w:pPr>
      <w:rPr>
        <w:rFonts w:ascii="Times" w:hAnsi="Times" w:hint="default"/>
      </w:rPr>
    </w:lvl>
    <w:lvl w:ilvl="3" w:tplc="5CE66B52" w:tentative="1">
      <w:start w:val="1"/>
      <w:numFmt w:val="bullet"/>
      <w:lvlText w:val="–"/>
      <w:lvlJc w:val="left"/>
      <w:pPr>
        <w:tabs>
          <w:tab w:val="num" w:pos="2880"/>
        </w:tabs>
        <w:ind w:left="2880" w:hanging="360"/>
      </w:pPr>
      <w:rPr>
        <w:rFonts w:ascii="Times" w:hAnsi="Times" w:hint="default"/>
      </w:rPr>
    </w:lvl>
    <w:lvl w:ilvl="4" w:tplc="95986586" w:tentative="1">
      <w:start w:val="1"/>
      <w:numFmt w:val="bullet"/>
      <w:lvlText w:val="–"/>
      <w:lvlJc w:val="left"/>
      <w:pPr>
        <w:tabs>
          <w:tab w:val="num" w:pos="3600"/>
        </w:tabs>
        <w:ind w:left="3600" w:hanging="360"/>
      </w:pPr>
      <w:rPr>
        <w:rFonts w:ascii="Times" w:hAnsi="Times" w:hint="default"/>
      </w:rPr>
    </w:lvl>
    <w:lvl w:ilvl="5" w:tplc="4F8AEE18" w:tentative="1">
      <w:start w:val="1"/>
      <w:numFmt w:val="bullet"/>
      <w:lvlText w:val="–"/>
      <w:lvlJc w:val="left"/>
      <w:pPr>
        <w:tabs>
          <w:tab w:val="num" w:pos="4320"/>
        </w:tabs>
        <w:ind w:left="4320" w:hanging="360"/>
      </w:pPr>
      <w:rPr>
        <w:rFonts w:ascii="Times" w:hAnsi="Times" w:hint="default"/>
      </w:rPr>
    </w:lvl>
    <w:lvl w:ilvl="6" w:tplc="B8E499A6" w:tentative="1">
      <w:start w:val="1"/>
      <w:numFmt w:val="bullet"/>
      <w:lvlText w:val="–"/>
      <w:lvlJc w:val="left"/>
      <w:pPr>
        <w:tabs>
          <w:tab w:val="num" w:pos="5040"/>
        </w:tabs>
        <w:ind w:left="5040" w:hanging="360"/>
      </w:pPr>
      <w:rPr>
        <w:rFonts w:ascii="Times" w:hAnsi="Times" w:hint="default"/>
      </w:rPr>
    </w:lvl>
    <w:lvl w:ilvl="7" w:tplc="110C7C82" w:tentative="1">
      <w:start w:val="1"/>
      <w:numFmt w:val="bullet"/>
      <w:lvlText w:val="–"/>
      <w:lvlJc w:val="left"/>
      <w:pPr>
        <w:tabs>
          <w:tab w:val="num" w:pos="5760"/>
        </w:tabs>
        <w:ind w:left="5760" w:hanging="360"/>
      </w:pPr>
      <w:rPr>
        <w:rFonts w:ascii="Times" w:hAnsi="Times" w:hint="default"/>
      </w:rPr>
    </w:lvl>
    <w:lvl w:ilvl="8" w:tplc="FB1E66F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2D"/>
    <w:rsid w:val="0008002E"/>
    <w:rsid w:val="00083375"/>
    <w:rsid w:val="000C1198"/>
    <w:rsid w:val="000C4275"/>
    <w:rsid w:val="000E411C"/>
    <w:rsid w:val="000F4A40"/>
    <w:rsid w:val="00136FE0"/>
    <w:rsid w:val="00187982"/>
    <w:rsid w:val="00197DDF"/>
    <w:rsid w:val="001A1DB7"/>
    <w:rsid w:val="001D3E0A"/>
    <w:rsid w:val="00201788"/>
    <w:rsid w:val="002152E1"/>
    <w:rsid w:val="002167C1"/>
    <w:rsid w:val="00243BD5"/>
    <w:rsid w:val="00251820"/>
    <w:rsid w:val="00255F0B"/>
    <w:rsid w:val="00286311"/>
    <w:rsid w:val="002909C5"/>
    <w:rsid w:val="0029563F"/>
    <w:rsid w:val="002A46A7"/>
    <w:rsid w:val="002F0690"/>
    <w:rsid w:val="00312DB0"/>
    <w:rsid w:val="003137D2"/>
    <w:rsid w:val="00334A11"/>
    <w:rsid w:val="003574B2"/>
    <w:rsid w:val="00361A52"/>
    <w:rsid w:val="00394279"/>
    <w:rsid w:val="0039446B"/>
    <w:rsid w:val="00396BB8"/>
    <w:rsid w:val="003A6C32"/>
    <w:rsid w:val="003C125E"/>
    <w:rsid w:val="00403FFF"/>
    <w:rsid w:val="0040734E"/>
    <w:rsid w:val="00424995"/>
    <w:rsid w:val="004514CE"/>
    <w:rsid w:val="00453D7E"/>
    <w:rsid w:val="00497D6C"/>
    <w:rsid w:val="004A51D6"/>
    <w:rsid w:val="004D1400"/>
    <w:rsid w:val="004D4531"/>
    <w:rsid w:val="004E5A6D"/>
    <w:rsid w:val="00500819"/>
    <w:rsid w:val="005447FA"/>
    <w:rsid w:val="005723AE"/>
    <w:rsid w:val="00596B90"/>
    <w:rsid w:val="00596C23"/>
    <w:rsid w:val="005B7100"/>
    <w:rsid w:val="005B7CE2"/>
    <w:rsid w:val="005C3D84"/>
    <w:rsid w:val="00605FBB"/>
    <w:rsid w:val="00610E3A"/>
    <w:rsid w:val="006252B5"/>
    <w:rsid w:val="00641F9E"/>
    <w:rsid w:val="006675B9"/>
    <w:rsid w:val="00673F8E"/>
    <w:rsid w:val="00675CD3"/>
    <w:rsid w:val="006808F5"/>
    <w:rsid w:val="006A0EDD"/>
    <w:rsid w:val="006B183E"/>
    <w:rsid w:val="006C038C"/>
    <w:rsid w:val="006F317C"/>
    <w:rsid w:val="0071684E"/>
    <w:rsid w:val="007177FC"/>
    <w:rsid w:val="00732DAC"/>
    <w:rsid w:val="0079583C"/>
    <w:rsid w:val="007D316E"/>
    <w:rsid w:val="007D7F96"/>
    <w:rsid w:val="007E50C1"/>
    <w:rsid w:val="007F01C2"/>
    <w:rsid w:val="00823B8B"/>
    <w:rsid w:val="00860EBE"/>
    <w:rsid w:val="008A04D3"/>
    <w:rsid w:val="008B5705"/>
    <w:rsid w:val="008D1C7B"/>
    <w:rsid w:val="008D39DD"/>
    <w:rsid w:val="008E1423"/>
    <w:rsid w:val="008E6FCD"/>
    <w:rsid w:val="00923966"/>
    <w:rsid w:val="00957EFB"/>
    <w:rsid w:val="00982435"/>
    <w:rsid w:val="009D6906"/>
    <w:rsid w:val="009F6D68"/>
    <w:rsid w:val="00A1065F"/>
    <w:rsid w:val="00A257EF"/>
    <w:rsid w:val="00A60DD5"/>
    <w:rsid w:val="00B13619"/>
    <w:rsid w:val="00B42C1B"/>
    <w:rsid w:val="00B55314"/>
    <w:rsid w:val="00B65A22"/>
    <w:rsid w:val="00B6672D"/>
    <w:rsid w:val="00B777B7"/>
    <w:rsid w:val="00B91748"/>
    <w:rsid w:val="00BA2197"/>
    <w:rsid w:val="00BA227C"/>
    <w:rsid w:val="00BA3ED5"/>
    <w:rsid w:val="00BA4740"/>
    <w:rsid w:val="00BB31AE"/>
    <w:rsid w:val="00BD1144"/>
    <w:rsid w:val="00BD3739"/>
    <w:rsid w:val="00BF256C"/>
    <w:rsid w:val="00C07263"/>
    <w:rsid w:val="00C24483"/>
    <w:rsid w:val="00C40EAE"/>
    <w:rsid w:val="00C43C85"/>
    <w:rsid w:val="00C44123"/>
    <w:rsid w:val="00C533EB"/>
    <w:rsid w:val="00C62C93"/>
    <w:rsid w:val="00CA6A51"/>
    <w:rsid w:val="00D04705"/>
    <w:rsid w:val="00D1362E"/>
    <w:rsid w:val="00D23F40"/>
    <w:rsid w:val="00D45C60"/>
    <w:rsid w:val="00D61093"/>
    <w:rsid w:val="00D676E0"/>
    <w:rsid w:val="00D73565"/>
    <w:rsid w:val="00D82103"/>
    <w:rsid w:val="00DA0FC4"/>
    <w:rsid w:val="00DB1490"/>
    <w:rsid w:val="00E10FE3"/>
    <w:rsid w:val="00E26658"/>
    <w:rsid w:val="00E748D5"/>
    <w:rsid w:val="00E86631"/>
    <w:rsid w:val="00F11B1C"/>
    <w:rsid w:val="00F1364F"/>
    <w:rsid w:val="00F8498C"/>
    <w:rsid w:val="00F932F8"/>
    <w:rsid w:val="00FA02A8"/>
    <w:rsid w:val="00FE0414"/>
    <w:rsid w:val="00FE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A9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72D"/>
    <w:rPr>
      <w:rFonts w:ascii="Lucida Grande" w:hAnsi="Lucida Grande" w:cs="Lucida Grande"/>
      <w:sz w:val="18"/>
      <w:szCs w:val="18"/>
    </w:rPr>
  </w:style>
  <w:style w:type="table" w:styleId="TableGrid">
    <w:name w:val="Table Grid"/>
    <w:basedOn w:val="TableNormal"/>
    <w:uiPriority w:val="59"/>
    <w:rsid w:val="00B6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EAE"/>
    <w:rPr>
      <w:color w:val="0000FF" w:themeColor="hyperlink"/>
      <w:u w:val="single"/>
    </w:rPr>
  </w:style>
  <w:style w:type="paragraph" w:styleId="Header">
    <w:name w:val="header"/>
    <w:basedOn w:val="Normal"/>
    <w:link w:val="HeaderChar"/>
    <w:uiPriority w:val="99"/>
    <w:unhideWhenUsed/>
    <w:rsid w:val="00B13619"/>
    <w:pPr>
      <w:tabs>
        <w:tab w:val="center" w:pos="4320"/>
        <w:tab w:val="right" w:pos="8640"/>
      </w:tabs>
    </w:pPr>
  </w:style>
  <w:style w:type="character" w:customStyle="1" w:styleId="HeaderChar">
    <w:name w:val="Header Char"/>
    <w:basedOn w:val="DefaultParagraphFont"/>
    <w:link w:val="Header"/>
    <w:uiPriority w:val="99"/>
    <w:rsid w:val="00B13619"/>
  </w:style>
  <w:style w:type="paragraph" w:styleId="Footer">
    <w:name w:val="footer"/>
    <w:basedOn w:val="Normal"/>
    <w:link w:val="FooterChar"/>
    <w:uiPriority w:val="99"/>
    <w:unhideWhenUsed/>
    <w:rsid w:val="00B13619"/>
    <w:pPr>
      <w:tabs>
        <w:tab w:val="center" w:pos="4320"/>
        <w:tab w:val="right" w:pos="8640"/>
      </w:tabs>
    </w:pPr>
  </w:style>
  <w:style w:type="character" w:customStyle="1" w:styleId="FooterChar">
    <w:name w:val="Footer Char"/>
    <w:basedOn w:val="DefaultParagraphFont"/>
    <w:link w:val="Footer"/>
    <w:uiPriority w:val="99"/>
    <w:rsid w:val="00B13619"/>
  </w:style>
  <w:style w:type="paragraph" w:styleId="ListParagraph">
    <w:name w:val="List Paragraph"/>
    <w:basedOn w:val="Normal"/>
    <w:uiPriority w:val="34"/>
    <w:qFormat/>
    <w:rsid w:val="002167C1"/>
    <w:pPr>
      <w:ind w:left="720"/>
      <w:contextualSpacing/>
    </w:pPr>
  </w:style>
  <w:style w:type="character" w:styleId="PageNumber">
    <w:name w:val="page number"/>
    <w:basedOn w:val="DefaultParagraphFont"/>
    <w:uiPriority w:val="99"/>
    <w:semiHidden/>
    <w:unhideWhenUsed/>
    <w:rsid w:val="00E26658"/>
  </w:style>
  <w:style w:type="paragraph" w:styleId="NoSpacing">
    <w:name w:val="No Spacing"/>
    <w:uiPriority w:val="1"/>
    <w:qFormat/>
    <w:rsid w:val="005723AE"/>
  </w:style>
  <w:style w:type="character" w:styleId="FollowedHyperlink">
    <w:name w:val="FollowedHyperlink"/>
    <w:basedOn w:val="DefaultParagraphFont"/>
    <w:uiPriority w:val="99"/>
    <w:semiHidden/>
    <w:unhideWhenUsed/>
    <w:rsid w:val="005C3D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7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72D"/>
    <w:rPr>
      <w:rFonts w:ascii="Lucida Grande" w:hAnsi="Lucida Grande" w:cs="Lucida Grande"/>
      <w:sz w:val="18"/>
      <w:szCs w:val="18"/>
    </w:rPr>
  </w:style>
  <w:style w:type="table" w:styleId="TableGrid">
    <w:name w:val="Table Grid"/>
    <w:basedOn w:val="TableNormal"/>
    <w:uiPriority w:val="59"/>
    <w:rsid w:val="00B6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EAE"/>
    <w:rPr>
      <w:color w:val="0000FF" w:themeColor="hyperlink"/>
      <w:u w:val="single"/>
    </w:rPr>
  </w:style>
  <w:style w:type="paragraph" w:styleId="Header">
    <w:name w:val="header"/>
    <w:basedOn w:val="Normal"/>
    <w:link w:val="HeaderChar"/>
    <w:uiPriority w:val="99"/>
    <w:unhideWhenUsed/>
    <w:rsid w:val="00B13619"/>
    <w:pPr>
      <w:tabs>
        <w:tab w:val="center" w:pos="4320"/>
        <w:tab w:val="right" w:pos="8640"/>
      </w:tabs>
    </w:pPr>
  </w:style>
  <w:style w:type="character" w:customStyle="1" w:styleId="HeaderChar">
    <w:name w:val="Header Char"/>
    <w:basedOn w:val="DefaultParagraphFont"/>
    <w:link w:val="Header"/>
    <w:uiPriority w:val="99"/>
    <w:rsid w:val="00B13619"/>
  </w:style>
  <w:style w:type="paragraph" w:styleId="Footer">
    <w:name w:val="footer"/>
    <w:basedOn w:val="Normal"/>
    <w:link w:val="FooterChar"/>
    <w:uiPriority w:val="99"/>
    <w:unhideWhenUsed/>
    <w:rsid w:val="00B13619"/>
    <w:pPr>
      <w:tabs>
        <w:tab w:val="center" w:pos="4320"/>
        <w:tab w:val="right" w:pos="8640"/>
      </w:tabs>
    </w:pPr>
  </w:style>
  <w:style w:type="character" w:customStyle="1" w:styleId="FooterChar">
    <w:name w:val="Footer Char"/>
    <w:basedOn w:val="DefaultParagraphFont"/>
    <w:link w:val="Footer"/>
    <w:uiPriority w:val="99"/>
    <w:rsid w:val="00B13619"/>
  </w:style>
  <w:style w:type="paragraph" w:styleId="ListParagraph">
    <w:name w:val="List Paragraph"/>
    <w:basedOn w:val="Normal"/>
    <w:uiPriority w:val="34"/>
    <w:qFormat/>
    <w:rsid w:val="002167C1"/>
    <w:pPr>
      <w:ind w:left="720"/>
      <w:contextualSpacing/>
    </w:pPr>
  </w:style>
  <w:style w:type="character" w:styleId="PageNumber">
    <w:name w:val="page number"/>
    <w:basedOn w:val="DefaultParagraphFont"/>
    <w:uiPriority w:val="99"/>
    <w:semiHidden/>
    <w:unhideWhenUsed/>
    <w:rsid w:val="00E26658"/>
  </w:style>
  <w:style w:type="paragraph" w:styleId="NoSpacing">
    <w:name w:val="No Spacing"/>
    <w:uiPriority w:val="1"/>
    <w:qFormat/>
    <w:rsid w:val="005723AE"/>
  </w:style>
  <w:style w:type="character" w:styleId="FollowedHyperlink">
    <w:name w:val="FollowedHyperlink"/>
    <w:basedOn w:val="DefaultParagraphFont"/>
    <w:uiPriority w:val="99"/>
    <w:semiHidden/>
    <w:unhideWhenUsed/>
    <w:rsid w:val="005C3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053">
      <w:bodyDiv w:val="1"/>
      <w:marLeft w:val="0"/>
      <w:marRight w:val="0"/>
      <w:marTop w:val="0"/>
      <w:marBottom w:val="0"/>
      <w:divBdr>
        <w:top w:val="none" w:sz="0" w:space="0" w:color="auto"/>
        <w:left w:val="none" w:sz="0" w:space="0" w:color="auto"/>
        <w:bottom w:val="none" w:sz="0" w:space="0" w:color="auto"/>
        <w:right w:val="none" w:sz="0" w:space="0" w:color="auto"/>
      </w:divBdr>
      <w:divsChild>
        <w:div w:id="1577399773">
          <w:marLeft w:val="1166"/>
          <w:marRight w:val="0"/>
          <w:marTop w:val="86"/>
          <w:marBottom w:val="0"/>
          <w:divBdr>
            <w:top w:val="none" w:sz="0" w:space="0" w:color="auto"/>
            <w:left w:val="none" w:sz="0" w:space="0" w:color="auto"/>
            <w:bottom w:val="none" w:sz="0" w:space="0" w:color="auto"/>
            <w:right w:val="none" w:sz="0" w:space="0" w:color="auto"/>
          </w:divBdr>
        </w:div>
        <w:div w:id="1933854994">
          <w:marLeft w:val="1166"/>
          <w:marRight w:val="0"/>
          <w:marTop w:val="86"/>
          <w:marBottom w:val="0"/>
          <w:divBdr>
            <w:top w:val="none" w:sz="0" w:space="0" w:color="auto"/>
            <w:left w:val="none" w:sz="0" w:space="0" w:color="auto"/>
            <w:bottom w:val="none" w:sz="0" w:space="0" w:color="auto"/>
            <w:right w:val="none" w:sz="0" w:space="0" w:color="auto"/>
          </w:divBdr>
        </w:div>
        <w:div w:id="1478763526">
          <w:marLeft w:val="1800"/>
          <w:marRight w:val="0"/>
          <w:marTop w:val="67"/>
          <w:marBottom w:val="0"/>
          <w:divBdr>
            <w:top w:val="none" w:sz="0" w:space="0" w:color="auto"/>
            <w:left w:val="none" w:sz="0" w:space="0" w:color="auto"/>
            <w:bottom w:val="none" w:sz="0" w:space="0" w:color="auto"/>
            <w:right w:val="none" w:sz="0" w:space="0" w:color="auto"/>
          </w:divBdr>
        </w:div>
      </w:divsChild>
    </w:div>
    <w:div w:id="261501301">
      <w:bodyDiv w:val="1"/>
      <w:marLeft w:val="0"/>
      <w:marRight w:val="0"/>
      <w:marTop w:val="0"/>
      <w:marBottom w:val="0"/>
      <w:divBdr>
        <w:top w:val="none" w:sz="0" w:space="0" w:color="auto"/>
        <w:left w:val="none" w:sz="0" w:space="0" w:color="auto"/>
        <w:bottom w:val="none" w:sz="0" w:space="0" w:color="auto"/>
        <w:right w:val="none" w:sz="0" w:space="0" w:color="auto"/>
      </w:divBdr>
      <w:divsChild>
        <w:div w:id="1046754433">
          <w:marLeft w:val="547"/>
          <w:marRight w:val="0"/>
          <w:marTop w:val="96"/>
          <w:marBottom w:val="0"/>
          <w:divBdr>
            <w:top w:val="none" w:sz="0" w:space="0" w:color="auto"/>
            <w:left w:val="none" w:sz="0" w:space="0" w:color="auto"/>
            <w:bottom w:val="none" w:sz="0" w:space="0" w:color="auto"/>
            <w:right w:val="none" w:sz="0" w:space="0" w:color="auto"/>
          </w:divBdr>
        </w:div>
        <w:div w:id="339089356">
          <w:marLeft w:val="1166"/>
          <w:marRight w:val="0"/>
          <w:marTop w:val="86"/>
          <w:marBottom w:val="0"/>
          <w:divBdr>
            <w:top w:val="none" w:sz="0" w:space="0" w:color="auto"/>
            <w:left w:val="none" w:sz="0" w:space="0" w:color="auto"/>
            <w:bottom w:val="none" w:sz="0" w:space="0" w:color="auto"/>
            <w:right w:val="none" w:sz="0" w:space="0" w:color="auto"/>
          </w:divBdr>
        </w:div>
        <w:div w:id="1590263468">
          <w:marLeft w:val="1166"/>
          <w:marRight w:val="0"/>
          <w:marTop w:val="86"/>
          <w:marBottom w:val="0"/>
          <w:divBdr>
            <w:top w:val="none" w:sz="0" w:space="0" w:color="auto"/>
            <w:left w:val="none" w:sz="0" w:space="0" w:color="auto"/>
            <w:bottom w:val="none" w:sz="0" w:space="0" w:color="auto"/>
            <w:right w:val="none" w:sz="0" w:space="0" w:color="auto"/>
          </w:divBdr>
        </w:div>
        <w:div w:id="1496408875">
          <w:marLeft w:val="1166"/>
          <w:marRight w:val="0"/>
          <w:marTop w:val="86"/>
          <w:marBottom w:val="0"/>
          <w:divBdr>
            <w:top w:val="none" w:sz="0" w:space="0" w:color="auto"/>
            <w:left w:val="none" w:sz="0" w:space="0" w:color="auto"/>
            <w:bottom w:val="none" w:sz="0" w:space="0" w:color="auto"/>
            <w:right w:val="none" w:sz="0" w:space="0" w:color="auto"/>
          </w:divBdr>
        </w:div>
      </w:divsChild>
    </w:div>
    <w:div w:id="1092819439">
      <w:bodyDiv w:val="1"/>
      <w:marLeft w:val="0"/>
      <w:marRight w:val="0"/>
      <w:marTop w:val="0"/>
      <w:marBottom w:val="0"/>
      <w:divBdr>
        <w:top w:val="none" w:sz="0" w:space="0" w:color="auto"/>
        <w:left w:val="none" w:sz="0" w:space="0" w:color="auto"/>
        <w:bottom w:val="none" w:sz="0" w:space="0" w:color="auto"/>
        <w:right w:val="none" w:sz="0" w:space="0" w:color="auto"/>
      </w:divBdr>
      <w:divsChild>
        <w:div w:id="1994017712">
          <w:marLeft w:val="0"/>
          <w:marRight w:val="0"/>
          <w:marTop w:val="0"/>
          <w:marBottom w:val="0"/>
          <w:divBdr>
            <w:top w:val="none" w:sz="0" w:space="0" w:color="auto"/>
            <w:left w:val="none" w:sz="0" w:space="0" w:color="auto"/>
            <w:bottom w:val="none" w:sz="0" w:space="0" w:color="auto"/>
            <w:right w:val="none" w:sz="0" w:space="0" w:color="auto"/>
          </w:divBdr>
        </w:div>
      </w:divsChild>
    </w:div>
    <w:div w:id="1263801947">
      <w:bodyDiv w:val="1"/>
      <w:marLeft w:val="0"/>
      <w:marRight w:val="0"/>
      <w:marTop w:val="0"/>
      <w:marBottom w:val="0"/>
      <w:divBdr>
        <w:top w:val="none" w:sz="0" w:space="0" w:color="auto"/>
        <w:left w:val="none" w:sz="0" w:space="0" w:color="auto"/>
        <w:bottom w:val="none" w:sz="0" w:space="0" w:color="auto"/>
        <w:right w:val="none" w:sz="0" w:space="0" w:color="auto"/>
      </w:divBdr>
      <w:divsChild>
        <w:div w:id="224025919">
          <w:marLeft w:val="0"/>
          <w:marRight w:val="0"/>
          <w:marTop w:val="0"/>
          <w:marBottom w:val="0"/>
          <w:divBdr>
            <w:top w:val="none" w:sz="0" w:space="0" w:color="auto"/>
            <w:left w:val="none" w:sz="0" w:space="0" w:color="auto"/>
            <w:bottom w:val="none" w:sz="0" w:space="0" w:color="auto"/>
            <w:right w:val="none" w:sz="0" w:space="0" w:color="auto"/>
          </w:divBdr>
        </w:div>
      </w:divsChild>
    </w:div>
    <w:div w:id="1655183829">
      <w:bodyDiv w:val="1"/>
      <w:marLeft w:val="0"/>
      <w:marRight w:val="0"/>
      <w:marTop w:val="0"/>
      <w:marBottom w:val="0"/>
      <w:divBdr>
        <w:top w:val="none" w:sz="0" w:space="0" w:color="auto"/>
        <w:left w:val="none" w:sz="0" w:space="0" w:color="auto"/>
        <w:bottom w:val="none" w:sz="0" w:space="0" w:color="auto"/>
        <w:right w:val="none" w:sz="0" w:space="0" w:color="auto"/>
      </w:divBdr>
      <w:divsChild>
        <w:div w:id="223807458">
          <w:marLeft w:val="547"/>
          <w:marRight w:val="0"/>
          <w:marTop w:val="96"/>
          <w:marBottom w:val="0"/>
          <w:divBdr>
            <w:top w:val="none" w:sz="0" w:space="0" w:color="auto"/>
            <w:left w:val="none" w:sz="0" w:space="0" w:color="auto"/>
            <w:bottom w:val="none" w:sz="0" w:space="0" w:color="auto"/>
            <w:right w:val="none" w:sz="0" w:space="0" w:color="auto"/>
          </w:divBdr>
        </w:div>
        <w:div w:id="478107683">
          <w:marLeft w:val="1166"/>
          <w:marRight w:val="0"/>
          <w:marTop w:val="86"/>
          <w:marBottom w:val="0"/>
          <w:divBdr>
            <w:top w:val="none" w:sz="0" w:space="0" w:color="auto"/>
            <w:left w:val="none" w:sz="0" w:space="0" w:color="auto"/>
            <w:bottom w:val="none" w:sz="0" w:space="0" w:color="auto"/>
            <w:right w:val="none" w:sz="0" w:space="0" w:color="auto"/>
          </w:divBdr>
        </w:div>
        <w:div w:id="1847281905">
          <w:marLeft w:val="1166"/>
          <w:marRight w:val="0"/>
          <w:marTop w:val="86"/>
          <w:marBottom w:val="0"/>
          <w:divBdr>
            <w:top w:val="none" w:sz="0" w:space="0" w:color="auto"/>
            <w:left w:val="none" w:sz="0" w:space="0" w:color="auto"/>
            <w:bottom w:val="none" w:sz="0" w:space="0" w:color="auto"/>
            <w:right w:val="none" w:sz="0" w:space="0" w:color="auto"/>
          </w:divBdr>
        </w:div>
        <w:div w:id="2066684535">
          <w:marLeft w:val="1166"/>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rra.rutgers.edu/irb-human-subjects-certific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rra.rutgers.edu/artsci" TargetMode="External"/><Relationship Id="rId17" Type="http://schemas.openxmlformats.org/officeDocument/2006/relationships/hyperlink" Target="http://iis.berkeley.edu/content/nuts-bolts" TargetMode="External"/><Relationship Id="rId2" Type="http://schemas.openxmlformats.org/officeDocument/2006/relationships/styles" Target="styles.xml"/><Relationship Id="rId16" Type="http://schemas.openxmlformats.org/officeDocument/2006/relationships/hyperlink" Target="http://www.nsf.gov/pubs/2004/nsf04016/star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anet.org/committees/ethics/bp5.htm" TargetMode="External"/><Relationship Id="rId5" Type="http://schemas.openxmlformats.org/officeDocument/2006/relationships/webSettings" Target="webSettings.xml"/><Relationship Id="rId15" Type="http://schemas.openxmlformats.org/officeDocument/2006/relationships/hyperlink" Target="http://orsp.rutgers.edu/sites/orsp.rutgers.edu/files/Humans/IRB%20Submission%20KG%20Slides.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fricanstudies.org/about-asa/ethical-guideli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2499</Words>
  <Characters>14249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mromero</cp:lastModifiedBy>
  <cp:revision>2</cp:revision>
  <cp:lastPrinted>2015-01-22T13:37:00Z</cp:lastPrinted>
  <dcterms:created xsi:type="dcterms:W3CDTF">2018-09-19T19:21:00Z</dcterms:created>
  <dcterms:modified xsi:type="dcterms:W3CDTF">2018-09-19T19:21:00Z</dcterms:modified>
</cp:coreProperties>
</file>