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95D12" w14:textId="77777777" w:rsidR="00F96041" w:rsidRPr="00F81657" w:rsidRDefault="00F96041" w:rsidP="00F96041">
      <w:pPr>
        <w:rPr>
          <w:b/>
          <w:bCs/>
          <w:sz w:val="24"/>
          <w:szCs w:val="24"/>
        </w:rPr>
      </w:pPr>
      <w:bookmarkStart w:id="0" w:name="_GoBack"/>
      <w:bookmarkEnd w:id="0"/>
      <w:r w:rsidRPr="00F81657">
        <w:rPr>
          <w:b/>
          <w:bCs/>
          <w:sz w:val="24"/>
          <w:szCs w:val="24"/>
        </w:rPr>
        <w:t>Introduction to Anthropology</w:t>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t xml:space="preserve">         </w:t>
      </w:r>
      <w:r w:rsidRPr="00F81657">
        <w:rPr>
          <w:b/>
          <w:bCs/>
          <w:sz w:val="24"/>
          <w:szCs w:val="24"/>
        </w:rPr>
        <w:tab/>
        <w:t>Siad Darwish</w:t>
      </w:r>
    </w:p>
    <w:p w14:paraId="2D044AF7" w14:textId="77777777" w:rsidR="00F96041" w:rsidRPr="00F81657" w:rsidRDefault="00F96041" w:rsidP="00F96041">
      <w:pPr>
        <w:rPr>
          <w:b/>
          <w:bCs/>
          <w:sz w:val="24"/>
          <w:szCs w:val="24"/>
        </w:rPr>
      </w:pPr>
      <w:r w:rsidRPr="00F81657">
        <w:rPr>
          <w:b/>
          <w:bCs/>
          <w:sz w:val="24"/>
          <w:szCs w:val="24"/>
        </w:rPr>
        <w:t>Anthropology 100 (01:070:100)</w:t>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t>Summer 2016</w:t>
      </w:r>
    </w:p>
    <w:p w14:paraId="18BCADE4" w14:textId="77777777" w:rsidR="00F96041" w:rsidRPr="00F81657" w:rsidRDefault="00F96041" w:rsidP="00F96041">
      <w:pPr>
        <w:rPr>
          <w:b/>
          <w:bCs/>
          <w:sz w:val="24"/>
          <w:szCs w:val="24"/>
        </w:rPr>
      </w:pPr>
    </w:p>
    <w:p w14:paraId="1967B43C" w14:textId="77777777" w:rsidR="00F96041" w:rsidRPr="00F81657" w:rsidRDefault="00F96041" w:rsidP="00F96041">
      <w:pPr>
        <w:rPr>
          <w:b/>
          <w:bCs/>
          <w:sz w:val="24"/>
          <w:szCs w:val="24"/>
        </w:rPr>
      </w:pPr>
      <w:r w:rsidRPr="00F81657">
        <w:rPr>
          <w:b/>
          <w:bCs/>
          <w:sz w:val="24"/>
          <w:szCs w:val="24"/>
        </w:rPr>
        <w:t xml:space="preserve">Session 1: </w:t>
      </w:r>
      <w:r w:rsidR="00246D7B" w:rsidRPr="00F81657">
        <w:rPr>
          <w:bCs/>
          <w:sz w:val="24"/>
          <w:szCs w:val="24"/>
        </w:rPr>
        <w:t>31 May 2016 – 24 June 2016</w:t>
      </w:r>
      <w:r w:rsidR="00246D7B" w:rsidRPr="00F81657">
        <w:rPr>
          <w:b/>
          <w:bCs/>
          <w:sz w:val="24"/>
          <w:szCs w:val="24"/>
        </w:rPr>
        <w:t xml:space="preserve"> </w:t>
      </w:r>
    </w:p>
    <w:p w14:paraId="7A831998" w14:textId="050880E7" w:rsidR="00F96041" w:rsidRPr="00F81657" w:rsidRDefault="00F96041" w:rsidP="00F96041">
      <w:pPr>
        <w:rPr>
          <w:sz w:val="24"/>
          <w:szCs w:val="24"/>
        </w:rPr>
      </w:pPr>
      <w:r w:rsidRPr="00F81657">
        <w:rPr>
          <w:b/>
          <w:bCs/>
          <w:sz w:val="24"/>
          <w:szCs w:val="24"/>
        </w:rPr>
        <w:t xml:space="preserve">Meeting times: </w:t>
      </w:r>
      <w:r w:rsidR="000E7BE6" w:rsidRPr="00F81657">
        <w:rPr>
          <w:sz w:val="24"/>
          <w:szCs w:val="24"/>
        </w:rPr>
        <w:t>Online 10:50-1:45 Monday and Tuesday; i</w:t>
      </w:r>
      <w:r w:rsidRPr="00F81657">
        <w:rPr>
          <w:bCs/>
          <w:sz w:val="24"/>
          <w:szCs w:val="24"/>
        </w:rPr>
        <w:t>n class</w:t>
      </w:r>
      <w:r w:rsidRPr="00F81657">
        <w:rPr>
          <w:b/>
          <w:bCs/>
          <w:sz w:val="24"/>
          <w:szCs w:val="24"/>
        </w:rPr>
        <w:t xml:space="preserve">: </w:t>
      </w:r>
      <w:r w:rsidRPr="00F81657">
        <w:rPr>
          <w:sz w:val="24"/>
          <w:szCs w:val="24"/>
        </w:rPr>
        <w:t>10:</w:t>
      </w:r>
      <w:r w:rsidR="000E7BE6" w:rsidRPr="00F81657">
        <w:rPr>
          <w:sz w:val="24"/>
          <w:szCs w:val="24"/>
        </w:rPr>
        <w:t>50-1:45 Wednesday and Thursday</w:t>
      </w:r>
    </w:p>
    <w:p w14:paraId="1279E7D0" w14:textId="77777777" w:rsidR="00F96041" w:rsidRPr="00F81657" w:rsidRDefault="00246D7B" w:rsidP="00F96041">
      <w:pPr>
        <w:rPr>
          <w:sz w:val="24"/>
          <w:szCs w:val="24"/>
        </w:rPr>
      </w:pPr>
      <w:r w:rsidRPr="00F81657">
        <w:rPr>
          <w:b/>
          <w:bCs/>
          <w:sz w:val="24"/>
          <w:szCs w:val="24"/>
        </w:rPr>
        <w:t>Classroom</w:t>
      </w:r>
      <w:r w:rsidR="00F96041" w:rsidRPr="00F81657">
        <w:rPr>
          <w:b/>
          <w:bCs/>
          <w:sz w:val="24"/>
          <w:szCs w:val="24"/>
        </w:rPr>
        <w:t>:</w:t>
      </w:r>
      <w:r w:rsidR="00F96041" w:rsidRPr="00F81657">
        <w:rPr>
          <w:sz w:val="24"/>
          <w:szCs w:val="24"/>
        </w:rPr>
        <w:t xml:space="preserve"> </w:t>
      </w:r>
      <w:r w:rsidRPr="00F81657">
        <w:rPr>
          <w:sz w:val="24"/>
          <w:szCs w:val="24"/>
        </w:rPr>
        <w:t>Scott Hall 214</w:t>
      </w:r>
    </w:p>
    <w:p w14:paraId="69BED952" w14:textId="77777777" w:rsidR="00AD2852" w:rsidRPr="00F81657" w:rsidRDefault="00AD2852" w:rsidP="00F96041">
      <w:pPr>
        <w:rPr>
          <w:sz w:val="24"/>
          <w:szCs w:val="24"/>
        </w:rPr>
      </w:pPr>
    </w:p>
    <w:p w14:paraId="59A418EC" w14:textId="7C317568" w:rsidR="00AD2852" w:rsidRPr="00F81657" w:rsidRDefault="00AD2852" w:rsidP="00F96041">
      <w:pPr>
        <w:rPr>
          <w:sz w:val="24"/>
          <w:szCs w:val="24"/>
        </w:rPr>
      </w:pPr>
      <w:r w:rsidRPr="00F81657">
        <w:rPr>
          <w:b/>
          <w:sz w:val="24"/>
          <w:szCs w:val="24"/>
        </w:rPr>
        <w:t>Instructor:</w:t>
      </w:r>
      <w:r w:rsidRPr="00F81657">
        <w:rPr>
          <w:sz w:val="24"/>
          <w:szCs w:val="24"/>
        </w:rPr>
        <w:t xml:space="preserve"> Siad Darwish is socio-cultural anthropologist and graduate student at Rutgers with training in </w:t>
      </w:r>
      <w:r w:rsidR="00D82AF3" w:rsidRPr="00F81657">
        <w:rPr>
          <w:sz w:val="24"/>
          <w:szCs w:val="24"/>
        </w:rPr>
        <w:t xml:space="preserve">classics, </w:t>
      </w:r>
      <w:r w:rsidRPr="00F81657">
        <w:rPr>
          <w:sz w:val="24"/>
          <w:szCs w:val="24"/>
        </w:rPr>
        <w:t>physi</w:t>
      </w:r>
      <w:r w:rsidR="003F48AA" w:rsidRPr="00F81657">
        <w:rPr>
          <w:sz w:val="24"/>
          <w:szCs w:val="24"/>
        </w:rPr>
        <w:t>cal and biological anthropology. He</w:t>
      </w:r>
      <w:r w:rsidRPr="00F81657">
        <w:rPr>
          <w:sz w:val="24"/>
          <w:szCs w:val="24"/>
        </w:rPr>
        <w:t xml:space="preserve"> specializes in authoritarianism, revolutions and environmental pollution</w:t>
      </w:r>
      <w:r w:rsidR="003F48AA" w:rsidRPr="00F81657">
        <w:rPr>
          <w:sz w:val="24"/>
          <w:szCs w:val="24"/>
        </w:rPr>
        <w:t xml:space="preserve"> with an areal focus on the Middle East and North Africa region</w:t>
      </w:r>
      <w:r w:rsidRPr="00F81657">
        <w:rPr>
          <w:sz w:val="24"/>
          <w:szCs w:val="24"/>
        </w:rPr>
        <w:t xml:space="preserve">. He has worked extensively in international development and in peacebuilding.  </w:t>
      </w:r>
    </w:p>
    <w:p w14:paraId="075CF26D" w14:textId="77777777" w:rsidR="00F96041" w:rsidRPr="00F81657" w:rsidRDefault="00F96041" w:rsidP="00F96041">
      <w:pPr>
        <w:rPr>
          <w:sz w:val="24"/>
          <w:szCs w:val="24"/>
        </w:rPr>
      </w:pPr>
    </w:p>
    <w:p w14:paraId="13CCE72A" w14:textId="689D7381" w:rsidR="00F96041" w:rsidRPr="00F81657" w:rsidRDefault="00F96041" w:rsidP="00F96041">
      <w:pPr>
        <w:rPr>
          <w:b/>
          <w:bCs/>
          <w:sz w:val="24"/>
          <w:szCs w:val="24"/>
        </w:rPr>
      </w:pPr>
      <w:r w:rsidRPr="00F81657">
        <w:rPr>
          <w:b/>
          <w:bCs/>
          <w:sz w:val="24"/>
          <w:szCs w:val="24"/>
        </w:rPr>
        <w:t xml:space="preserve">Contact information: </w:t>
      </w:r>
      <w:r w:rsidR="00246D7B" w:rsidRPr="00F81657">
        <w:rPr>
          <w:sz w:val="24"/>
          <w:szCs w:val="24"/>
        </w:rPr>
        <w:t>siad.darwish@rutgers.edu</w:t>
      </w:r>
      <w:r w:rsidRPr="00F81657">
        <w:rPr>
          <w:sz w:val="24"/>
          <w:szCs w:val="24"/>
        </w:rPr>
        <w:tab/>
      </w:r>
      <w:r w:rsidRPr="00F81657">
        <w:rPr>
          <w:sz w:val="24"/>
          <w:szCs w:val="24"/>
        </w:rPr>
        <w:tab/>
      </w:r>
      <w:r w:rsidRPr="00F81657">
        <w:rPr>
          <w:sz w:val="24"/>
          <w:szCs w:val="24"/>
        </w:rPr>
        <w:tab/>
      </w:r>
      <w:r w:rsidRPr="00F81657">
        <w:rPr>
          <w:sz w:val="24"/>
          <w:szCs w:val="24"/>
        </w:rPr>
        <w:tab/>
        <w:t xml:space="preserve">      </w:t>
      </w:r>
      <w:r w:rsidRPr="00F81657">
        <w:rPr>
          <w:b/>
          <w:bCs/>
          <w:sz w:val="24"/>
          <w:szCs w:val="24"/>
        </w:rPr>
        <w:t>Office location:</w:t>
      </w:r>
      <w:r w:rsidR="00246D7B" w:rsidRPr="00F81657">
        <w:rPr>
          <w:sz w:val="24"/>
          <w:szCs w:val="24"/>
        </w:rPr>
        <w:t xml:space="preserve"> to be </w:t>
      </w:r>
      <w:r w:rsidR="005540B0" w:rsidRPr="00F81657">
        <w:rPr>
          <w:sz w:val="24"/>
          <w:szCs w:val="24"/>
        </w:rPr>
        <w:t>announced</w:t>
      </w:r>
    </w:p>
    <w:p w14:paraId="7B650416" w14:textId="77777777" w:rsidR="005540B0" w:rsidRDefault="005540B0" w:rsidP="00F96041">
      <w:pPr>
        <w:rPr>
          <w:b/>
          <w:bCs/>
          <w:sz w:val="24"/>
          <w:szCs w:val="24"/>
        </w:rPr>
      </w:pPr>
    </w:p>
    <w:p w14:paraId="36CCE623" w14:textId="77777777" w:rsidR="00F96041" w:rsidRPr="00F81657" w:rsidRDefault="00F96041" w:rsidP="00F96041">
      <w:pPr>
        <w:rPr>
          <w:sz w:val="24"/>
          <w:szCs w:val="24"/>
        </w:rPr>
      </w:pPr>
      <w:r w:rsidRPr="00F81657">
        <w:rPr>
          <w:b/>
          <w:bCs/>
          <w:sz w:val="24"/>
          <w:szCs w:val="24"/>
        </w:rPr>
        <w:t>Office hours:</w:t>
      </w:r>
      <w:r w:rsidRPr="00F81657">
        <w:rPr>
          <w:b/>
          <w:bCs/>
          <w:sz w:val="24"/>
          <w:szCs w:val="24"/>
        </w:rPr>
        <w:tab/>
      </w:r>
      <w:r w:rsidRPr="00F81657">
        <w:rPr>
          <w:sz w:val="24"/>
          <w:szCs w:val="24"/>
        </w:rPr>
        <w:t>by appointment</w:t>
      </w:r>
      <w:r w:rsidRPr="00F81657">
        <w:rPr>
          <w:b/>
          <w:bCs/>
          <w:sz w:val="24"/>
          <w:szCs w:val="24"/>
        </w:rPr>
        <w:tab/>
      </w:r>
      <w:r w:rsidRPr="00F81657">
        <w:rPr>
          <w:b/>
          <w:bCs/>
          <w:sz w:val="24"/>
          <w:szCs w:val="24"/>
        </w:rPr>
        <w:tab/>
      </w:r>
      <w:r w:rsidRPr="00F81657">
        <w:rPr>
          <w:b/>
          <w:bCs/>
          <w:sz w:val="24"/>
          <w:szCs w:val="24"/>
        </w:rPr>
        <w:tab/>
      </w:r>
      <w:r w:rsidRPr="00F81657">
        <w:rPr>
          <w:b/>
          <w:bCs/>
          <w:sz w:val="24"/>
          <w:szCs w:val="24"/>
        </w:rPr>
        <w:tab/>
        <w:t xml:space="preserve">     </w:t>
      </w:r>
    </w:p>
    <w:p w14:paraId="6DA5A92D" w14:textId="77777777" w:rsidR="00F96041" w:rsidRPr="00F81657" w:rsidRDefault="00F96041" w:rsidP="00F96041">
      <w:pPr>
        <w:rPr>
          <w:sz w:val="24"/>
          <w:szCs w:val="24"/>
        </w:rPr>
      </w:pPr>
    </w:p>
    <w:p w14:paraId="075802BC" w14:textId="6996DB79" w:rsidR="00246D7B" w:rsidRPr="00F81657" w:rsidRDefault="00F96041" w:rsidP="00F96041">
      <w:pPr>
        <w:rPr>
          <w:sz w:val="24"/>
          <w:szCs w:val="24"/>
        </w:rPr>
      </w:pPr>
      <w:r w:rsidRPr="00F81657">
        <w:rPr>
          <w:b/>
          <w:bCs/>
          <w:sz w:val="24"/>
          <w:szCs w:val="24"/>
        </w:rPr>
        <w:t xml:space="preserve">Course description: </w:t>
      </w:r>
      <w:r w:rsidR="00BF2E01" w:rsidRPr="00F81657">
        <w:rPr>
          <w:bCs/>
          <w:sz w:val="24"/>
          <w:szCs w:val="24"/>
        </w:rPr>
        <w:t xml:space="preserve">Why do we do the things we do? </w:t>
      </w:r>
      <w:r w:rsidR="003E5D77">
        <w:rPr>
          <w:bCs/>
          <w:sz w:val="24"/>
          <w:szCs w:val="24"/>
        </w:rPr>
        <w:t xml:space="preserve">And why do different human groups have come to do them differently? </w:t>
      </w:r>
      <w:r w:rsidR="00BF2E01" w:rsidRPr="00F81657">
        <w:rPr>
          <w:bCs/>
          <w:sz w:val="24"/>
          <w:szCs w:val="24"/>
        </w:rPr>
        <w:t>Why have we evolved to walk upright on two legs? Why do we communicate primarily through language? Why do we have art, different fashions, foods and traditions?</w:t>
      </w:r>
      <w:r w:rsidR="00BF2E01" w:rsidRPr="00F81657">
        <w:rPr>
          <w:b/>
          <w:bCs/>
          <w:sz w:val="24"/>
          <w:szCs w:val="24"/>
        </w:rPr>
        <w:t xml:space="preserve"> </w:t>
      </w:r>
      <w:r w:rsidR="00BF2E01" w:rsidRPr="00F81657">
        <w:rPr>
          <w:bCs/>
          <w:sz w:val="24"/>
          <w:szCs w:val="24"/>
        </w:rPr>
        <w:t>Anthropology is attempting to answer these and many different questions holistically</w:t>
      </w:r>
      <w:r w:rsidR="00BF2E01" w:rsidRPr="00F81657">
        <w:rPr>
          <w:b/>
          <w:bCs/>
          <w:sz w:val="24"/>
          <w:szCs w:val="24"/>
        </w:rPr>
        <w:t xml:space="preserve">. </w:t>
      </w:r>
      <w:r w:rsidR="00246D7B" w:rsidRPr="00F81657">
        <w:rPr>
          <w:sz w:val="24"/>
          <w:szCs w:val="24"/>
        </w:rPr>
        <w:t>In the American tradition, Anthropology, the study of humanity, is composed of four subfields:  Archeology, Physical or Biological Anthropology, Linguistics an</w:t>
      </w:r>
      <w:r w:rsidR="00C1443F" w:rsidRPr="00F81657">
        <w:rPr>
          <w:sz w:val="24"/>
          <w:szCs w:val="24"/>
        </w:rPr>
        <w:t>d Socio-cultural Anthropology. Taken together, t</w:t>
      </w:r>
      <w:r w:rsidR="00246D7B" w:rsidRPr="00F81657">
        <w:rPr>
          <w:sz w:val="24"/>
          <w:szCs w:val="24"/>
        </w:rPr>
        <w:t>hese very diverse subfiel</w:t>
      </w:r>
      <w:r w:rsidR="00C1443F" w:rsidRPr="00F81657">
        <w:rPr>
          <w:sz w:val="24"/>
          <w:szCs w:val="24"/>
        </w:rPr>
        <w:t xml:space="preserve">ds with different histories, scientific tools and </w:t>
      </w:r>
      <w:r w:rsidR="00246D7B" w:rsidRPr="00F81657">
        <w:rPr>
          <w:sz w:val="24"/>
          <w:szCs w:val="24"/>
        </w:rPr>
        <w:t xml:space="preserve">traditions </w:t>
      </w:r>
      <w:r w:rsidR="00C1443F" w:rsidRPr="00F81657">
        <w:rPr>
          <w:sz w:val="24"/>
          <w:szCs w:val="24"/>
        </w:rPr>
        <w:t xml:space="preserve">attempt to understand what it means to be human in different times and places. </w:t>
      </w:r>
      <w:r w:rsidR="00BF2E01" w:rsidRPr="00F81657">
        <w:rPr>
          <w:sz w:val="24"/>
          <w:szCs w:val="24"/>
        </w:rPr>
        <w:t xml:space="preserve">On a most basic level the course therefore explores the relationship between human bodies, environments and culture.  </w:t>
      </w:r>
      <w:r w:rsidR="00440261" w:rsidRPr="00F81657">
        <w:rPr>
          <w:sz w:val="24"/>
          <w:szCs w:val="24"/>
        </w:rPr>
        <w:t>After introducing the students to core concepts in each of the subfields we will use a topical approach, in which we will bring insights from each of the subfields together to illuminate t</w:t>
      </w:r>
      <w:r w:rsidR="003E5D77">
        <w:rPr>
          <w:sz w:val="24"/>
          <w:szCs w:val="24"/>
        </w:rPr>
        <w:t xml:space="preserve">he phenomena of: sex and gender and </w:t>
      </w:r>
      <w:r w:rsidR="00440261" w:rsidRPr="00F81657">
        <w:rPr>
          <w:sz w:val="24"/>
          <w:szCs w:val="24"/>
        </w:rPr>
        <w:t>race</w:t>
      </w:r>
      <w:r w:rsidR="003E5D77">
        <w:rPr>
          <w:sz w:val="24"/>
          <w:szCs w:val="24"/>
        </w:rPr>
        <w:t>.</w:t>
      </w:r>
      <w:r w:rsidR="00440261" w:rsidRPr="00F81657">
        <w:rPr>
          <w:sz w:val="24"/>
          <w:szCs w:val="24"/>
        </w:rPr>
        <w:t xml:space="preserve"> </w:t>
      </w:r>
    </w:p>
    <w:p w14:paraId="566DA29D" w14:textId="77777777" w:rsidR="00BF2E01" w:rsidRPr="00F81657" w:rsidRDefault="00BF2E01" w:rsidP="00F96041">
      <w:pPr>
        <w:rPr>
          <w:sz w:val="24"/>
          <w:szCs w:val="24"/>
        </w:rPr>
      </w:pPr>
    </w:p>
    <w:p w14:paraId="47044357" w14:textId="77777777" w:rsidR="00BF2E01" w:rsidRPr="00F81657" w:rsidRDefault="00BF2E01" w:rsidP="00F96041">
      <w:pPr>
        <w:rPr>
          <w:sz w:val="24"/>
          <w:szCs w:val="24"/>
        </w:rPr>
      </w:pPr>
    </w:p>
    <w:p w14:paraId="09984670" w14:textId="77777777" w:rsidR="00F96041" w:rsidRDefault="00F96041" w:rsidP="00F96041">
      <w:pPr>
        <w:rPr>
          <w:b/>
          <w:bCs/>
          <w:sz w:val="24"/>
          <w:szCs w:val="24"/>
        </w:rPr>
      </w:pPr>
      <w:r w:rsidRPr="00F81657">
        <w:rPr>
          <w:b/>
          <w:bCs/>
          <w:sz w:val="24"/>
          <w:szCs w:val="24"/>
        </w:rPr>
        <w:t xml:space="preserve">Course objectives: </w:t>
      </w:r>
    </w:p>
    <w:p w14:paraId="5B6EA4A5" w14:textId="4A533985" w:rsidR="003E5D77" w:rsidRDefault="003E5D77" w:rsidP="003E5D77">
      <w:pPr>
        <w:pStyle w:val="ListParagraph"/>
        <w:numPr>
          <w:ilvl w:val="0"/>
          <w:numId w:val="2"/>
        </w:numPr>
        <w:rPr>
          <w:sz w:val="24"/>
          <w:szCs w:val="24"/>
        </w:rPr>
      </w:pPr>
      <w:r>
        <w:rPr>
          <w:sz w:val="24"/>
          <w:szCs w:val="24"/>
        </w:rPr>
        <w:t xml:space="preserve">Students will familiarize themselves with basic anthropological concepts such as: evolution, culture, ethnicity, symbolism, etc. </w:t>
      </w:r>
    </w:p>
    <w:p w14:paraId="12D717AE" w14:textId="215CC957" w:rsidR="005540B0" w:rsidRPr="005540B0" w:rsidRDefault="005540B0" w:rsidP="005540B0">
      <w:pPr>
        <w:pStyle w:val="ListParagraph"/>
        <w:numPr>
          <w:ilvl w:val="0"/>
          <w:numId w:val="2"/>
        </w:numPr>
        <w:rPr>
          <w:sz w:val="24"/>
          <w:szCs w:val="24"/>
        </w:rPr>
      </w:pPr>
      <w:r>
        <w:rPr>
          <w:sz w:val="24"/>
          <w:szCs w:val="24"/>
        </w:rPr>
        <w:t>Students will learn to interpret human behavior from various different methodological perspectives.</w:t>
      </w:r>
    </w:p>
    <w:p w14:paraId="6B1C251E" w14:textId="6E773425" w:rsidR="003E5D77" w:rsidRDefault="005540B0" w:rsidP="003E5D77">
      <w:pPr>
        <w:pStyle w:val="ListParagraph"/>
        <w:numPr>
          <w:ilvl w:val="0"/>
          <w:numId w:val="2"/>
        </w:numPr>
        <w:rPr>
          <w:sz w:val="24"/>
          <w:szCs w:val="24"/>
        </w:rPr>
      </w:pPr>
      <w:r>
        <w:rPr>
          <w:sz w:val="24"/>
          <w:szCs w:val="24"/>
        </w:rPr>
        <w:t>Students</w:t>
      </w:r>
      <w:r w:rsidR="003E5D77">
        <w:rPr>
          <w:sz w:val="24"/>
          <w:szCs w:val="24"/>
        </w:rPr>
        <w:t xml:space="preserve"> will be introduced to the history of anthropological theory.</w:t>
      </w:r>
    </w:p>
    <w:p w14:paraId="31C8DAAC" w14:textId="237A5CB3" w:rsidR="003E5D77" w:rsidRDefault="003E5D77" w:rsidP="003E5D77">
      <w:pPr>
        <w:pStyle w:val="ListParagraph"/>
        <w:numPr>
          <w:ilvl w:val="0"/>
          <w:numId w:val="2"/>
        </w:numPr>
        <w:rPr>
          <w:sz w:val="24"/>
          <w:szCs w:val="24"/>
        </w:rPr>
      </w:pPr>
      <w:r>
        <w:rPr>
          <w:sz w:val="24"/>
          <w:szCs w:val="24"/>
        </w:rPr>
        <w:t xml:space="preserve">Students will comprehend the basic methodologies </w:t>
      </w:r>
      <w:r w:rsidR="005540B0">
        <w:rPr>
          <w:sz w:val="24"/>
          <w:szCs w:val="24"/>
        </w:rPr>
        <w:t>anthropologists’</w:t>
      </w:r>
      <w:r>
        <w:rPr>
          <w:sz w:val="24"/>
          <w:szCs w:val="24"/>
        </w:rPr>
        <w:t xml:space="preserve"> </w:t>
      </w:r>
      <w:r w:rsidR="005540B0">
        <w:rPr>
          <w:sz w:val="24"/>
          <w:szCs w:val="24"/>
        </w:rPr>
        <w:t>employ</w:t>
      </w:r>
      <w:r>
        <w:rPr>
          <w:sz w:val="24"/>
          <w:szCs w:val="24"/>
        </w:rPr>
        <w:t>.</w:t>
      </w:r>
    </w:p>
    <w:p w14:paraId="70743EEB" w14:textId="36C589A0" w:rsidR="005540B0" w:rsidRDefault="005540B0" w:rsidP="003E5D77">
      <w:pPr>
        <w:pStyle w:val="ListParagraph"/>
        <w:numPr>
          <w:ilvl w:val="0"/>
          <w:numId w:val="2"/>
        </w:numPr>
        <w:rPr>
          <w:sz w:val="24"/>
          <w:szCs w:val="24"/>
        </w:rPr>
      </w:pPr>
      <w:r>
        <w:rPr>
          <w:sz w:val="24"/>
          <w:szCs w:val="24"/>
        </w:rPr>
        <w:t xml:space="preserve">Students will have a basic idea of the human evolution and different hominin types. </w:t>
      </w:r>
    </w:p>
    <w:p w14:paraId="389AD66E" w14:textId="767B3969" w:rsidR="003E5D77" w:rsidRDefault="003E5D77" w:rsidP="003E5D77">
      <w:pPr>
        <w:pStyle w:val="ListParagraph"/>
        <w:numPr>
          <w:ilvl w:val="0"/>
          <w:numId w:val="2"/>
        </w:numPr>
        <w:rPr>
          <w:sz w:val="24"/>
          <w:szCs w:val="24"/>
        </w:rPr>
      </w:pPr>
      <w:r>
        <w:rPr>
          <w:sz w:val="24"/>
          <w:szCs w:val="24"/>
        </w:rPr>
        <w:t>Students will learn to critically assess literature and communicate complicated ideas.</w:t>
      </w:r>
    </w:p>
    <w:p w14:paraId="286CDF78" w14:textId="73C5C64C" w:rsidR="005540B0" w:rsidRDefault="005540B0" w:rsidP="003E5D77">
      <w:pPr>
        <w:pStyle w:val="ListParagraph"/>
        <w:numPr>
          <w:ilvl w:val="0"/>
          <w:numId w:val="2"/>
        </w:numPr>
        <w:rPr>
          <w:sz w:val="24"/>
          <w:szCs w:val="24"/>
        </w:rPr>
      </w:pPr>
      <w:r>
        <w:rPr>
          <w:sz w:val="24"/>
          <w:szCs w:val="24"/>
        </w:rPr>
        <w:t>Students will improve their essay writing and planning skills.</w:t>
      </w:r>
    </w:p>
    <w:p w14:paraId="32EAC5C0" w14:textId="77777777" w:rsidR="00F96041" w:rsidRPr="00F81657" w:rsidRDefault="00F96041" w:rsidP="00F96041">
      <w:pPr>
        <w:rPr>
          <w:sz w:val="24"/>
          <w:szCs w:val="24"/>
        </w:rPr>
      </w:pPr>
    </w:p>
    <w:p w14:paraId="73B1171C" w14:textId="77777777" w:rsidR="00F96041" w:rsidRPr="00F81657" w:rsidRDefault="00F96041" w:rsidP="00F96041">
      <w:pPr>
        <w:rPr>
          <w:sz w:val="24"/>
          <w:szCs w:val="24"/>
        </w:rPr>
      </w:pPr>
      <w:r w:rsidRPr="00F81657">
        <w:rPr>
          <w:b/>
          <w:bCs/>
          <w:sz w:val="24"/>
          <w:szCs w:val="24"/>
        </w:rPr>
        <w:t xml:space="preserve">Required texts: </w:t>
      </w:r>
    </w:p>
    <w:p w14:paraId="6BD08E7F" w14:textId="77777777" w:rsidR="00F96041" w:rsidRPr="00F81657" w:rsidRDefault="00F96041" w:rsidP="00F96041">
      <w:pPr>
        <w:rPr>
          <w:sz w:val="24"/>
          <w:szCs w:val="24"/>
        </w:rPr>
      </w:pPr>
    </w:p>
    <w:p w14:paraId="3AF78BC2" w14:textId="4B9AC65C" w:rsidR="00F96041" w:rsidRPr="00F81657" w:rsidRDefault="005540B0" w:rsidP="00F96041">
      <w:pPr>
        <w:rPr>
          <w:sz w:val="24"/>
          <w:szCs w:val="24"/>
        </w:rPr>
      </w:pPr>
      <w:r>
        <w:rPr>
          <w:sz w:val="24"/>
          <w:szCs w:val="24"/>
        </w:rPr>
        <w:t>All readings for this course will be made available on Sakai</w:t>
      </w:r>
      <w:r w:rsidR="00F96041" w:rsidRPr="00F81657">
        <w:rPr>
          <w:sz w:val="24"/>
          <w:szCs w:val="24"/>
        </w:rPr>
        <w:t xml:space="preserve"> (</w:t>
      </w:r>
      <w:r w:rsidR="00F96041" w:rsidRPr="00F81657">
        <w:rPr>
          <w:b/>
          <w:bCs/>
          <w:sz w:val="24"/>
          <w:szCs w:val="24"/>
        </w:rPr>
        <w:t>http://sakai.rutgers.edu</w:t>
      </w:r>
      <w:r w:rsidR="00F96041" w:rsidRPr="00F81657">
        <w:rPr>
          <w:sz w:val="24"/>
          <w:szCs w:val="24"/>
        </w:rPr>
        <w:t>).</w:t>
      </w:r>
    </w:p>
    <w:p w14:paraId="45B9616D" w14:textId="77777777" w:rsidR="00F96041" w:rsidRPr="00F81657" w:rsidRDefault="00F96041" w:rsidP="00F96041">
      <w:pPr>
        <w:rPr>
          <w:sz w:val="24"/>
          <w:szCs w:val="24"/>
        </w:rPr>
      </w:pPr>
    </w:p>
    <w:p w14:paraId="73DB652A" w14:textId="77777777" w:rsidR="00F96041" w:rsidRPr="00F81657" w:rsidRDefault="00F96041" w:rsidP="00F96041">
      <w:pPr>
        <w:rPr>
          <w:sz w:val="24"/>
          <w:szCs w:val="24"/>
        </w:rPr>
      </w:pPr>
      <w:r w:rsidRPr="00F81657">
        <w:rPr>
          <w:b/>
          <w:bCs/>
          <w:sz w:val="24"/>
          <w:szCs w:val="24"/>
        </w:rPr>
        <w:t>Academic integrity:</w:t>
      </w:r>
      <w:r w:rsidRPr="00F81657">
        <w:rPr>
          <w:sz w:val="24"/>
          <w:szCs w:val="24"/>
        </w:rPr>
        <w:t xml:space="preserve"> </w:t>
      </w:r>
      <w:hyperlink r:id="rId8" w:history="1">
        <w:r w:rsidRPr="00F81657">
          <w:rPr>
            <w:rStyle w:val="Hyperlink"/>
            <w:sz w:val="24"/>
            <w:szCs w:val="24"/>
          </w:rPr>
          <w:t>http://academicintegrity.rutgers.edu/integrity.shtml</w:t>
        </w:r>
      </w:hyperlink>
    </w:p>
    <w:p w14:paraId="42C502E7" w14:textId="77777777" w:rsidR="00F96041" w:rsidRPr="00F81657" w:rsidRDefault="00F96041" w:rsidP="00F96041">
      <w:pPr>
        <w:rPr>
          <w:sz w:val="24"/>
          <w:szCs w:val="24"/>
        </w:rPr>
      </w:pPr>
    </w:p>
    <w:p w14:paraId="1B0D417F" w14:textId="77777777" w:rsidR="00F96041" w:rsidRPr="00F81657" w:rsidRDefault="00F96041" w:rsidP="00F96041">
      <w:pPr>
        <w:rPr>
          <w:sz w:val="24"/>
          <w:szCs w:val="24"/>
        </w:rPr>
      </w:pPr>
      <w:r w:rsidRPr="00F81657">
        <w:rPr>
          <w:sz w:val="24"/>
          <w:szCs w:val="24"/>
        </w:rPr>
        <w:lastRenderedPageBreak/>
        <w:t xml:space="preserve">You are responsible for knowing this information. Please come speak with me if you have any questions about what this policy entails. </w:t>
      </w:r>
    </w:p>
    <w:p w14:paraId="669655FD" w14:textId="77777777" w:rsidR="00F96041" w:rsidRPr="00F81657" w:rsidRDefault="00F96041" w:rsidP="00F96041">
      <w:pPr>
        <w:rPr>
          <w:sz w:val="24"/>
          <w:szCs w:val="24"/>
        </w:rPr>
      </w:pPr>
    </w:p>
    <w:p w14:paraId="306DB53C" w14:textId="59071318" w:rsidR="00F96041" w:rsidRPr="00F81657" w:rsidRDefault="00F96041" w:rsidP="00F96041">
      <w:pPr>
        <w:rPr>
          <w:sz w:val="24"/>
          <w:szCs w:val="24"/>
        </w:rPr>
      </w:pPr>
      <w:r w:rsidRPr="00F81657">
        <w:rPr>
          <w:b/>
          <w:bCs/>
          <w:sz w:val="24"/>
          <w:szCs w:val="24"/>
        </w:rPr>
        <w:t>Course format:</w:t>
      </w:r>
      <w:r w:rsidRPr="00F81657">
        <w:rPr>
          <w:sz w:val="24"/>
          <w:szCs w:val="24"/>
        </w:rPr>
        <w:t xml:space="preserve"> </w:t>
      </w:r>
      <w:r w:rsidR="005540B0">
        <w:rPr>
          <w:sz w:val="24"/>
          <w:szCs w:val="24"/>
        </w:rPr>
        <w:t xml:space="preserve">This course is in a hybrid format, meaning half of it is in person and the other half virtual facilitated through the Sakai website. </w:t>
      </w:r>
      <w:r w:rsidRPr="00F81657">
        <w:rPr>
          <w:sz w:val="24"/>
          <w:szCs w:val="24"/>
        </w:rPr>
        <w:t xml:space="preserve"> </w:t>
      </w:r>
    </w:p>
    <w:p w14:paraId="7BCE8EF8" w14:textId="77777777" w:rsidR="00F96041" w:rsidRPr="00F81657" w:rsidRDefault="00F96041" w:rsidP="00F96041">
      <w:pPr>
        <w:rPr>
          <w:sz w:val="24"/>
          <w:szCs w:val="24"/>
        </w:rPr>
      </w:pPr>
    </w:p>
    <w:p w14:paraId="3E4FA792" w14:textId="77777777" w:rsidR="00F96041" w:rsidRPr="00F81657" w:rsidRDefault="00F96041" w:rsidP="00F96041">
      <w:pPr>
        <w:rPr>
          <w:b/>
          <w:bCs/>
          <w:sz w:val="24"/>
          <w:szCs w:val="24"/>
        </w:rPr>
      </w:pPr>
      <w:r w:rsidRPr="00F81657">
        <w:rPr>
          <w:b/>
          <w:bCs/>
          <w:sz w:val="24"/>
          <w:szCs w:val="24"/>
          <w:u w:val="single"/>
        </w:rPr>
        <w:t>Grades</w:t>
      </w:r>
    </w:p>
    <w:p w14:paraId="10DC6009" w14:textId="77777777" w:rsidR="00F96041" w:rsidRPr="00F81657" w:rsidRDefault="00F96041" w:rsidP="00F96041">
      <w:pPr>
        <w:rPr>
          <w:sz w:val="24"/>
          <w:szCs w:val="24"/>
        </w:rPr>
      </w:pPr>
      <w:r w:rsidRPr="00F81657">
        <w:rPr>
          <w:b/>
          <w:bCs/>
          <w:sz w:val="24"/>
          <w:szCs w:val="24"/>
        </w:rPr>
        <w:t xml:space="preserve">Grading scale: </w:t>
      </w:r>
      <w:r w:rsidRPr="00F81657">
        <w:rPr>
          <w:sz w:val="24"/>
          <w:szCs w:val="24"/>
        </w:rPr>
        <w:t>A: 90-100; B+: 85-89; B: 80-84; C+: 75-79; C: 70-74; D: 60-69; F: 0-59.</w:t>
      </w:r>
    </w:p>
    <w:p w14:paraId="715D047F" w14:textId="77777777" w:rsidR="00F96041" w:rsidRPr="00F81657" w:rsidRDefault="00F96041" w:rsidP="00F96041">
      <w:pPr>
        <w:rPr>
          <w:sz w:val="24"/>
          <w:szCs w:val="24"/>
        </w:rPr>
      </w:pPr>
    </w:p>
    <w:p w14:paraId="18826411" w14:textId="77777777" w:rsidR="00F96041" w:rsidRPr="00F81657" w:rsidRDefault="00F96041" w:rsidP="00F96041">
      <w:pPr>
        <w:rPr>
          <w:sz w:val="24"/>
          <w:szCs w:val="24"/>
        </w:rPr>
      </w:pPr>
      <w:r w:rsidRPr="00F81657">
        <w:rPr>
          <w:sz w:val="24"/>
          <w:szCs w:val="24"/>
        </w:rPr>
        <w:t>I will round up any final grades that are less than half a point from the next letter grade. For example, a final grade of 84.8 will be rounded up to a B+; a final grade of 84.4 will be a B.</w:t>
      </w:r>
    </w:p>
    <w:p w14:paraId="5D459141" w14:textId="77777777" w:rsidR="00F96041" w:rsidRPr="00F81657" w:rsidRDefault="00F96041" w:rsidP="00F96041">
      <w:pPr>
        <w:rPr>
          <w:sz w:val="24"/>
          <w:szCs w:val="24"/>
        </w:rPr>
      </w:pPr>
    </w:p>
    <w:p w14:paraId="50E2437A" w14:textId="77777777" w:rsidR="00F96041" w:rsidRPr="00F81657" w:rsidRDefault="00F96041" w:rsidP="00F96041">
      <w:pPr>
        <w:rPr>
          <w:sz w:val="24"/>
          <w:szCs w:val="24"/>
        </w:rPr>
      </w:pPr>
      <w:r w:rsidRPr="00F81657">
        <w:rPr>
          <w:b/>
          <w:bCs/>
          <w:sz w:val="24"/>
          <w:szCs w:val="24"/>
        </w:rPr>
        <w:t xml:space="preserve">Assignments and evaluation: </w:t>
      </w:r>
      <w:r w:rsidRPr="00F81657">
        <w:rPr>
          <w:sz w:val="24"/>
          <w:szCs w:val="24"/>
        </w:rPr>
        <w:t>Grading breakdown will be as follows:</w:t>
      </w:r>
    </w:p>
    <w:p w14:paraId="1343897F" w14:textId="77777777" w:rsidR="00F96041" w:rsidRPr="00F81657" w:rsidRDefault="00F96041" w:rsidP="00F96041">
      <w:pPr>
        <w:rPr>
          <w:sz w:val="24"/>
          <w:szCs w:val="24"/>
        </w:rPr>
      </w:pPr>
    </w:p>
    <w:p w14:paraId="20FE8F60" w14:textId="3045D5F9" w:rsidR="00F96041" w:rsidRPr="00F81657" w:rsidRDefault="005540B0" w:rsidP="00F96041">
      <w:pPr>
        <w:rPr>
          <w:sz w:val="24"/>
          <w:szCs w:val="24"/>
        </w:rPr>
      </w:pPr>
      <w:r>
        <w:rPr>
          <w:sz w:val="24"/>
          <w:szCs w:val="24"/>
        </w:rPr>
        <w:t>Final paper:</w:t>
      </w:r>
      <w:r>
        <w:rPr>
          <w:sz w:val="24"/>
          <w:szCs w:val="24"/>
        </w:rPr>
        <w:tab/>
      </w:r>
      <w:r>
        <w:rPr>
          <w:sz w:val="24"/>
          <w:szCs w:val="24"/>
        </w:rPr>
        <w:tab/>
        <w:t>35</w:t>
      </w:r>
      <w:r w:rsidR="00F96041" w:rsidRPr="00F81657">
        <w:rPr>
          <w:sz w:val="24"/>
          <w:szCs w:val="24"/>
        </w:rPr>
        <w:t>%</w:t>
      </w:r>
    </w:p>
    <w:p w14:paraId="60CF1F3A" w14:textId="2101098C" w:rsidR="00F96041" w:rsidRPr="00F81657" w:rsidRDefault="00F96041" w:rsidP="00F96041">
      <w:pPr>
        <w:rPr>
          <w:sz w:val="24"/>
          <w:szCs w:val="24"/>
        </w:rPr>
      </w:pPr>
      <w:r w:rsidRPr="00F81657">
        <w:rPr>
          <w:sz w:val="24"/>
          <w:szCs w:val="24"/>
        </w:rPr>
        <w:t>Draft of paper:</w:t>
      </w:r>
      <w:r w:rsidRPr="00F81657">
        <w:rPr>
          <w:sz w:val="24"/>
          <w:szCs w:val="24"/>
        </w:rPr>
        <w:tab/>
      </w:r>
      <w:r w:rsidR="003F48AA" w:rsidRPr="00F81657">
        <w:rPr>
          <w:sz w:val="24"/>
          <w:szCs w:val="24"/>
        </w:rPr>
        <w:tab/>
        <w:t xml:space="preserve">  5</w:t>
      </w:r>
      <w:r w:rsidRPr="00F81657">
        <w:rPr>
          <w:sz w:val="24"/>
          <w:szCs w:val="24"/>
        </w:rPr>
        <w:t>%</w:t>
      </w:r>
    </w:p>
    <w:p w14:paraId="74DA2531" w14:textId="4BF0D352" w:rsidR="003F48AA" w:rsidRPr="00F81657" w:rsidRDefault="005540B0" w:rsidP="00F96041">
      <w:pPr>
        <w:rPr>
          <w:sz w:val="24"/>
          <w:szCs w:val="24"/>
        </w:rPr>
      </w:pPr>
      <w:r>
        <w:rPr>
          <w:sz w:val="24"/>
          <w:szCs w:val="24"/>
        </w:rPr>
        <w:t xml:space="preserve">Response papers  </w:t>
      </w:r>
      <w:r>
        <w:rPr>
          <w:sz w:val="24"/>
          <w:szCs w:val="24"/>
        </w:rPr>
        <w:tab/>
        <w:t>30</w:t>
      </w:r>
      <w:r w:rsidR="003F48AA" w:rsidRPr="00F81657">
        <w:rPr>
          <w:sz w:val="24"/>
          <w:szCs w:val="24"/>
        </w:rPr>
        <w:t>%</w:t>
      </w:r>
    </w:p>
    <w:p w14:paraId="36C11E9D" w14:textId="06023A6D" w:rsidR="00F96041" w:rsidRPr="00F81657" w:rsidRDefault="005540B0" w:rsidP="00F96041">
      <w:pPr>
        <w:rPr>
          <w:sz w:val="24"/>
          <w:szCs w:val="24"/>
        </w:rPr>
      </w:pPr>
      <w:r>
        <w:rPr>
          <w:sz w:val="24"/>
          <w:szCs w:val="24"/>
        </w:rPr>
        <w:t>Exam</w:t>
      </w:r>
      <w:r w:rsidR="003F48AA" w:rsidRPr="00F81657">
        <w:rPr>
          <w:sz w:val="24"/>
          <w:szCs w:val="24"/>
        </w:rPr>
        <w:t>:</w:t>
      </w:r>
      <w:r w:rsidR="003F48AA" w:rsidRPr="00F81657">
        <w:rPr>
          <w:sz w:val="24"/>
          <w:szCs w:val="24"/>
        </w:rPr>
        <w:tab/>
      </w:r>
      <w:r w:rsidR="003F48AA" w:rsidRPr="00F81657">
        <w:rPr>
          <w:sz w:val="24"/>
          <w:szCs w:val="24"/>
        </w:rPr>
        <w:tab/>
      </w:r>
      <w:r w:rsidR="003F48AA" w:rsidRPr="00F81657">
        <w:rPr>
          <w:sz w:val="24"/>
          <w:szCs w:val="24"/>
        </w:rPr>
        <w:tab/>
        <w:t xml:space="preserve">20% </w:t>
      </w:r>
    </w:p>
    <w:p w14:paraId="51B60601" w14:textId="1E882B8F" w:rsidR="00F96041" w:rsidRPr="00F81657" w:rsidRDefault="005540B0" w:rsidP="00F96041">
      <w:pPr>
        <w:pStyle w:val="HorizontalLine"/>
        <w:rPr>
          <w:sz w:val="24"/>
          <w:szCs w:val="24"/>
        </w:rPr>
      </w:pPr>
      <w:r>
        <w:rPr>
          <w:sz w:val="24"/>
          <w:szCs w:val="24"/>
        </w:rPr>
        <w:t>Participation               10%</w:t>
      </w:r>
    </w:p>
    <w:p w14:paraId="4F113F23" w14:textId="77777777" w:rsidR="00F96041" w:rsidRPr="00F81657" w:rsidRDefault="00F96041" w:rsidP="00F96041">
      <w:pPr>
        <w:rPr>
          <w:sz w:val="24"/>
          <w:szCs w:val="24"/>
        </w:rPr>
      </w:pPr>
      <w:r w:rsidRPr="00F81657">
        <w:rPr>
          <w:sz w:val="24"/>
          <w:szCs w:val="24"/>
        </w:rPr>
        <w:t>Total:</w:t>
      </w:r>
      <w:r w:rsidRPr="00F81657">
        <w:rPr>
          <w:sz w:val="24"/>
          <w:szCs w:val="24"/>
        </w:rPr>
        <w:tab/>
      </w:r>
      <w:r w:rsidRPr="00F81657">
        <w:rPr>
          <w:sz w:val="24"/>
          <w:szCs w:val="24"/>
        </w:rPr>
        <w:tab/>
      </w:r>
      <w:r w:rsidRPr="00F81657">
        <w:rPr>
          <w:sz w:val="24"/>
          <w:szCs w:val="24"/>
        </w:rPr>
        <w:tab/>
        <w:t>100%</w:t>
      </w:r>
    </w:p>
    <w:p w14:paraId="63AFF555" w14:textId="77777777" w:rsidR="00F96041" w:rsidRPr="00F81657" w:rsidRDefault="00F96041" w:rsidP="00F96041">
      <w:pPr>
        <w:rPr>
          <w:sz w:val="24"/>
          <w:szCs w:val="24"/>
        </w:rPr>
      </w:pPr>
    </w:p>
    <w:p w14:paraId="7063B2FD" w14:textId="77777777" w:rsidR="00F96041" w:rsidRPr="00F81657" w:rsidRDefault="00F96041" w:rsidP="00F96041">
      <w:pPr>
        <w:rPr>
          <w:sz w:val="24"/>
          <w:szCs w:val="24"/>
        </w:rPr>
      </w:pPr>
      <w:r w:rsidRPr="00F81657">
        <w:rPr>
          <w:sz w:val="24"/>
          <w:szCs w:val="24"/>
        </w:rPr>
        <w:t>All work will be handed in and graded through Sakai. Please familiarize yourself with Sakai if you have not used it before. “Sakai wouldn’t let me submit” is not a valid excuse for late work. If you are unable to submit work through Sakai, you must email it to me before the deadline.</w:t>
      </w:r>
    </w:p>
    <w:p w14:paraId="3BD69071" w14:textId="77777777" w:rsidR="00F96041" w:rsidRPr="00F81657" w:rsidRDefault="00F96041" w:rsidP="00F96041">
      <w:pPr>
        <w:rPr>
          <w:sz w:val="24"/>
          <w:szCs w:val="24"/>
        </w:rPr>
      </w:pPr>
    </w:p>
    <w:p w14:paraId="33D6BBBE" w14:textId="77777777" w:rsidR="00F96041" w:rsidRPr="00F81657" w:rsidRDefault="00F96041" w:rsidP="00F96041">
      <w:pPr>
        <w:rPr>
          <w:b/>
          <w:bCs/>
          <w:sz w:val="24"/>
          <w:szCs w:val="24"/>
        </w:rPr>
      </w:pPr>
    </w:p>
    <w:p w14:paraId="716DDE0B" w14:textId="417B691E" w:rsidR="000A37D0" w:rsidRPr="000A37D0" w:rsidRDefault="00F96041" w:rsidP="00F96041">
      <w:pPr>
        <w:rPr>
          <w:bCs/>
          <w:sz w:val="24"/>
          <w:szCs w:val="24"/>
        </w:rPr>
      </w:pPr>
      <w:r w:rsidRPr="00F81657">
        <w:rPr>
          <w:b/>
          <w:bCs/>
          <w:sz w:val="24"/>
          <w:szCs w:val="24"/>
        </w:rPr>
        <w:t xml:space="preserve">Research paper: </w:t>
      </w:r>
      <w:r w:rsidR="000A37D0" w:rsidRPr="000A37D0">
        <w:rPr>
          <w:bCs/>
          <w:sz w:val="24"/>
          <w:szCs w:val="24"/>
        </w:rPr>
        <w:t>The topic of your research paper is your choice</w:t>
      </w:r>
      <w:r w:rsidR="00E96F05">
        <w:rPr>
          <w:bCs/>
          <w:sz w:val="24"/>
          <w:szCs w:val="24"/>
        </w:rPr>
        <w:t xml:space="preserve">, </w:t>
      </w:r>
      <w:r w:rsidR="000A37D0" w:rsidRPr="000A37D0">
        <w:rPr>
          <w:bCs/>
          <w:sz w:val="24"/>
          <w:szCs w:val="24"/>
        </w:rPr>
        <w:t xml:space="preserve">but </w:t>
      </w:r>
      <w:r w:rsidR="00E96F05">
        <w:rPr>
          <w:bCs/>
          <w:sz w:val="24"/>
          <w:szCs w:val="24"/>
        </w:rPr>
        <w:t xml:space="preserve">you will have to discuss the topic with me by </w:t>
      </w:r>
      <w:r w:rsidR="000A37D0" w:rsidRPr="000A37D0">
        <w:rPr>
          <w:bCs/>
          <w:sz w:val="24"/>
          <w:szCs w:val="24"/>
        </w:rPr>
        <w:t xml:space="preserve">Class 5 (June 7). As we won’t have covered much ground by then, I encourage you to think broadly about anthropology and the way we will have introduced it in the first two </w:t>
      </w:r>
      <w:r w:rsidR="00E96F05" w:rsidRPr="000A37D0">
        <w:rPr>
          <w:bCs/>
          <w:sz w:val="24"/>
          <w:szCs w:val="24"/>
        </w:rPr>
        <w:t>sessions</w:t>
      </w:r>
      <w:r w:rsidR="000A37D0" w:rsidRPr="000A37D0">
        <w:rPr>
          <w:bCs/>
          <w:sz w:val="24"/>
          <w:szCs w:val="24"/>
        </w:rPr>
        <w:t xml:space="preserve">. </w:t>
      </w:r>
      <w:r w:rsidR="00E96F05">
        <w:rPr>
          <w:bCs/>
          <w:sz w:val="24"/>
          <w:szCs w:val="24"/>
        </w:rPr>
        <w:t xml:space="preserve">A draft paper of six pages at least will be due by Class 11 (16 June) and the date for the final paper is to be announced. Please refer to the paper, “How to Plan and Write an Academic Essay” in Sakai Resources. </w:t>
      </w:r>
    </w:p>
    <w:p w14:paraId="6A9B8D9E" w14:textId="77777777" w:rsidR="000A37D0" w:rsidRDefault="000A37D0" w:rsidP="00F96041">
      <w:pPr>
        <w:rPr>
          <w:b/>
          <w:bCs/>
          <w:sz w:val="24"/>
          <w:szCs w:val="24"/>
        </w:rPr>
      </w:pPr>
    </w:p>
    <w:p w14:paraId="01AAA81D" w14:textId="77777777" w:rsidR="003F48AA" w:rsidRPr="00F81657" w:rsidRDefault="003F48AA" w:rsidP="00F96041">
      <w:pPr>
        <w:rPr>
          <w:sz w:val="24"/>
          <w:szCs w:val="24"/>
        </w:rPr>
      </w:pPr>
    </w:p>
    <w:p w14:paraId="0B0003C1" w14:textId="2DBA3BA3" w:rsidR="003F48AA" w:rsidRPr="00F81657" w:rsidRDefault="003F48AA" w:rsidP="00F96041">
      <w:pPr>
        <w:rPr>
          <w:bCs/>
          <w:sz w:val="24"/>
          <w:szCs w:val="24"/>
        </w:rPr>
      </w:pPr>
      <w:r w:rsidRPr="00F81657">
        <w:rPr>
          <w:b/>
          <w:sz w:val="24"/>
          <w:szCs w:val="24"/>
        </w:rPr>
        <w:t xml:space="preserve">Response Papers: </w:t>
      </w:r>
      <w:r w:rsidR="00E07BD2" w:rsidRPr="00F81657">
        <w:rPr>
          <w:sz w:val="24"/>
          <w:szCs w:val="24"/>
        </w:rPr>
        <w:t xml:space="preserve">See “How to Write A Précis- A Rough Guide” by Prof. Ghassem Fachandi in Resources on Sakai. </w:t>
      </w:r>
      <w:r w:rsidRPr="00F81657">
        <w:rPr>
          <w:sz w:val="24"/>
          <w:szCs w:val="24"/>
        </w:rPr>
        <w:t xml:space="preserve">Response papers will be due at 6:00pm the evening before class. </w:t>
      </w:r>
    </w:p>
    <w:p w14:paraId="5C0A4CB2" w14:textId="77777777" w:rsidR="00F96041" w:rsidRPr="00F81657" w:rsidRDefault="00F96041" w:rsidP="00F96041">
      <w:pPr>
        <w:rPr>
          <w:sz w:val="24"/>
          <w:szCs w:val="24"/>
        </w:rPr>
      </w:pPr>
    </w:p>
    <w:p w14:paraId="74B24578" w14:textId="702DE116" w:rsidR="003F48AA" w:rsidRPr="00F81657" w:rsidRDefault="003F48AA" w:rsidP="003F48AA">
      <w:pPr>
        <w:rPr>
          <w:b/>
          <w:bCs/>
          <w:sz w:val="24"/>
          <w:szCs w:val="24"/>
        </w:rPr>
      </w:pPr>
      <w:r w:rsidRPr="00F81657">
        <w:rPr>
          <w:b/>
          <w:bCs/>
          <w:sz w:val="24"/>
          <w:szCs w:val="24"/>
        </w:rPr>
        <w:t xml:space="preserve">Exams: </w:t>
      </w:r>
      <w:r w:rsidRPr="00F81657">
        <w:rPr>
          <w:sz w:val="24"/>
          <w:szCs w:val="24"/>
        </w:rPr>
        <w:t xml:space="preserve">There will be </w:t>
      </w:r>
      <w:r w:rsidR="00E96F05">
        <w:rPr>
          <w:sz w:val="24"/>
          <w:szCs w:val="24"/>
        </w:rPr>
        <w:t xml:space="preserve">one exam that will consist of open book essay questions. </w:t>
      </w:r>
    </w:p>
    <w:p w14:paraId="6D03CD52" w14:textId="77777777" w:rsidR="00F96041" w:rsidRPr="00F81657" w:rsidRDefault="00F96041" w:rsidP="00F96041">
      <w:pPr>
        <w:rPr>
          <w:b/>
          <w:bCs/>
          <w:sz w:val="24"/>
          <w:szCs w:val="24"/>
        </w:rPr>
      </w:pPr>
    </w:p>
    <w:p w14:paraId="45E8ADDD" w14:textId="77777777" w:rsidR="00F96041" w:rsidRPr="00F81657" w:rsidRDefault="00F96041" w:rsidP="00F96041">
      <w:pPr>
        <w:rPr>
          <w:sz w:val="24"/>
          <w:szCs w:val="24"/>
        </w:rPr>
      </w:pPr>
      <w:r w:rsidRPr="00F81657">
        <w:rPr>
          <w:b/>
          <w:bCs/>
          <w:sz w:val="24"/>
          <w:szCs w:val="24"/>
        </w:rPr>
        <w:t xml:space="preserve">Online work: </w:t>
      </w:r>
      <w:r w:rsidRPr="00F81657">
        <w:rPr>
          <w:sz w:val="24"/>
          <w:szCs w:val="24"/>
        </w:rPr>
        <w:t>Please check Sakai regularly. You will have assignments due multiple times a week. Assignments are due by 5pm on the date listed on the syllabus, unless otherwise noted. The lowest grade will be dropped.</w:t>
      </w:r>
    </w:p>
    <w:p w14:paraId="0A62C07E" w14:textId="77777777" w:rsidR="00F96041" w:rsidRPr="00F81657" w:rsidRDefault="00F96041" w:rsidP="00F96041">
      <w:pPr>
        <w:rPr>
          <w:sz w:val="24"/>
          <w:szCs w:val="24"/>
        </w:rPr>
      </w:pPr>
    </w:p>
    <w:p w14:paraId="097F6703" w14:textId="77777777" w:rsidR="00F96041" w:rsidRPr="00F81657" w:rsidRDefault="00F96041" w:rsidP="00F96041">
      <w:pPr>
        <w:rPr>
          <w:b/>
          <w:bCs/>
          <w:sz w:val="24"/>
          <w:szCs w:val="24"/>
        </w:rPr>
      </w:pPr>
      <w:r w:rsidRPr="00F81657">
        <w:rPr>
          <w:b/>
          <w:bCs/>
          <w:sz w:val="24"/>
          <w:szCs w:val="24"/>
          <w:u w:val="single"/>
        </w:rPr>
        <w:t>Policies</w:t>
      </w:r>
    </w:p>
    <w:p w14:paraId="779F8B45" w14:textId="77777777" w:rsidR="00F96041" w:rsidRPr="00F81657" w:rsidRDefault="00F96041" w:rsidP="00F96041">
      <w:pPr>
        <w:rPr>
          <w:sz w:val="24"/>
          <w:szCs w:val="24"/>
        </w:rPr>
      </w:pPr>
      <w:r w:rsidRPr="00F81657">
        <w:rPr>
          <w:b/>
          <w:bCs/>
          <w:sz w:val="24"/>
          <w:szCs w:val="24"/>
        </w:rPr>
        <w:t xml:space="preserve">Attendance: </w:t>
      </w:r>
      <w:r w:rsidRPr="00F81657">
        <w:rPr>
          <w:sz w:val="24"/>
          <w:szCs w:val="24"/>
        </w:rPr>
        <w:t xml:space="preserve">Because summer courses are shorter than those held during the regular academic year, we will be condensing a significant amount of material into only four weeks. Missing a single day is equivalent to missing an entire week’s worth of classes during the Fall or Spring semesters. Please refer to Rutgers University policy for what specifically qualifies as a excused absence. Unexcused absences will be penalized. After two (2) absences, your final grade will be reduced by a letter value. After three </w:t>
      </w:r>
      <w:r w:rsidRPr="00F81657">
        <w:rPr>
          <w:sz w:val="24"/>
          <w:szCs w:val="24"/>
        </w:rPr>
        <w:lastRenderedPageBreak/>
        <w:t xml:space="preserve">(3) absences, you will automatically fail the course. </w:t>
      </w:r>
    </w:p>
    <w:p w14:paraId="3EAEC436" w14:textId="77777777" w:rsidR="00F96041" w:rsidRPr="00F81657" w:rsidRDefault="00F96041" w:rsidP="00F96041">
      <w:pPr>
        <w:rPr>
          <w:sz w:val="24"/>
          <w:szCs w:val="24"/>
        </w:rPr>
      </w:pPr>
    </w:p>
    <w:p w14:paraId="51AA260E" w14:textId="77777777" w:rsidR="00F96041" w:rsidRPr="00F81657" w:rsidRDefault="00F96041" w:rsidP="00F96041">
      <w:pPr>
        <w:rPr>
          <w:sz w:val="24"/>
          <w:szCs w:val="24"/>
        </w:rPr>
      </w:pPr>
      <w:r w:rsidRPr="00F81657">
        <w:rPr>
          <w:sz w:val="24"/>
          <w:szCs w:val="24"/>
        </w:rPr>
        <w:t>The Office of Academic Services (http://sasundergrad.rutgers.edu) is an excellent resource and will be able to help you with any personal difficulties—please do not hesitate to get in touch with them.</w:t>
      </w:r>
    </w:p>
    <w:p w14:paraId="0782CA25" w14:textId="77777777" w:rsidR="00F96041" w:rsidRPr="00F81657" w:rsidRDefault="00F96041" w:rsidP="00F96041">
      <w:pPr>
        <w:rPr>
          <w:sz w:val="24"/>
          <w:szCs w:val="24"/>
        </w:rPr>
      </w:pPr>
    </w:p>
    <w:p w14:paraId="3F91A5DD" w14:textId="288FFD5F" w:rsidR="00F96041" w:rsidRPr="00F81657" w:rsidRDefault="00F96041" w:rsidP="00F96041">
      <w:pPr>
        <w:rPr>
          <w:sz w:val="24"/>
          <w:szCs w:val="24"/>
        </w:rPr>
      </w:pPr>
      <w:r w:rsidRPr="00F81657">
        <w:rPr>
          <w:b/>
          <w:bCs/>
          <w:sz w:val="24"/>
          <w:szCs w:val="24"/>
        </w:rPr>
        <w:t xml:space="preserve">Participation: </w:t>
      </w:r>
      <w:r w:rsidR="00E96F05">
        <w:rPr>
          <w:sz w:val="24"/>
          <w:szCs w:val="24"/>
        </w:rPr>
        <w:t xml:space="preserve">If you want to succeed in this class and get a good grade, doing the readings is absolutely essential. If you have trouble with the reading load please talk to me and I will give you some advice. Refer to, “How to Read an Academic Text” in Sakai Resources. </w:t>
      </w:r>
    </w:p>
    <w:p w14:paraId="5194E082" w14:textId="77777777" w:rsidR="00F96041" w:rsidRPr="00F81657" w:rsidRDefault="00F96041" w:rsidP="00F96041">
      <w:pPr>
        <w:rPr>
          <w:sz w:val="24"/>
          <w:szCs w:val="24"/>
        </w:rPr>
      </w:pPr>
    </w:p>
    <w:p w14:paraId="5775B12B" w14:textId="77777777" w:rsidR="00F96041" w:rsidRPr="00F81657" w:rsidRDefault="00F96041" w:rsidP="00F96041">
      <w:pPr>
        <w:rPr>
          <w:sz w:val="24"/>
          <w:szCs w:val="24"/>
        </w:rPr>
      </w:pPr>
      <w:r w:rsidRPr="00F81657">
        <w:rPr>
          <w:b/>
          <w:bCs/>
          <w:sz w:val="24"/>
          <w:szCs w:val="24"/>
        </w:rPr>
        <w:t xml:space="preserve">Make-ups: </w:t>
      </w:r>
      <w:r w:rsidRPr="00F81657">
        <w:rPr>
          <w:sz w:val="24"/>
          <w:szCs w:val="24"/>
        </w:rPr>
        <w:t xml:space="preserve">I will not accept any late work or allow any make-ups without a note from a Dean. </w:t>
      </w:r>
    </w:p>
    <w:p w14:paraId="591AA592" w14:textId="77777777" w:rsidR="00F96041" w:rsidRPr="00F81657" w:rsidRDefault="00F96041" w:rsidP="00F96041">
      <w:pPr>
        <w:rPr>
          <w:sz w:val="24"/>
          <w:szCs w:val="24"/>
        </w:rPr>
      </w:pPr>
    </w:p>
    <w:p w14:paraId="6E4EC1E8" w14:textId="77777777" w:rsidR="00F96041" w:rsidRPr="00F81657" w:rsidRDefault="00F96041" w:rsidP="00F96041">
      <w:pPr>
        <w:rPr>
          <w:sz w:val="24"/>
          <w:szCs w:val="24"/>
        </w:rPr>
      </w:pPr>
      <w:r w:rsidRPr="00F81657">
        <w:rPr>
          <w:sz w:val="24"/>
          <w:szCs w:val="24"/>
        </w:rPr>
        <w:t xml:space="preserve">If you know </w:t>
      </w:r>
      <w:r w:rsidRPr="00F81657">
        <w:rPr>
          <w:b/>
          <w:bCs/>
          <w:sz w:val="24"/>
          <w:szCs w:val="24"/>
        </w:rPr>
        <w:t>in advance</w:t>
      </w:r>
      <w:r w:rsidRPr="00F81657">
        <w:rPr>
          <w:sz w:val="24"/>
          <w:szCs w:val="24"/>
        </w:rPr>
        <w:t xml:space="preserve"> that you will have a conflict with completing work or attending class, please let me know as soon as possible.</w:t>
      </w:r>
    </w:p>
    <w:p w14:paraId="5E71C263" w14:textId="77777777" w:rsidR="00F96041" w:rsidRPr="00F81657" w:rsidRDefault="00F96041" w:rsidP="00F96041">
      <w:pPr>
        <w:rPr>
          <w:sz w:val="24"/>
          <w:szCs w:val="24"/>
        </w:rPr>
      </w:pPr>
    </w:p>
    <w:p w14:paraId="4D3B3963" w14:textId="77777777" w:rsidR="00F96041" w:rsidRPr="00F81657" w:rsidRDefault="00F96041" w:rsidP="00F96041">
      <w:pPr>
        <w:rPr>
          <w:sz w:val="24"/>
          <w:szCs w:val="24"/>
        </w:rPr>
      </w:pPr>
      <w:r w:rsidRPr="00F81657">
        <w:rPr>
          <w:b/>
          <w:bCs/>
          <w:sz w:val="24"/>
          <w:szCs w:val="24"/>
        </w:rPr>
        <w:t xml:space="preserve">Extra credit: </w:t>
      </w:r>
      <w:r w:rsidRPr="00F81657">
        <w:rPr>
          <w:sz w:val="24"/>
          <w:szCs w:val="24"/>
        </w:rPr>
        <w:t>There is no extra credit.</w:t>
      </w:r>
    </w:p>
    <w:p w14:paraId="74157A9B" w14:textId="77777777" w:rsidR="00F96041" w:rsidRPr="00F81657" w:rsidRDefault="00F96041" w:rsidP="00F96041">
      <w:pPr>
        <w:rPr>
          <w:sz w:val="24"/>
          <w:szCs w:val="24"/>
        </w:rPr>
      </w:pPr>
    </w:p>
    <w:p w14:paraId="770D7EDF" w14:textId="77777777" w:rsidR="00F96041" w:rsidRPr="00F81657" w:rsidRDefault="00F96041" w:rsidP="00F96041">
      <w:pPr>
        <w:rPr>
          <w:sz w:val="24"/>
          <w:szCs w:val="24"/>
        </w:rPr>
      </w:pPr>
      <w:r w:rsidRPr="00F81657">
        <w:rPr>
          <w:b/>
          <w:bCs/>
          <w:sz w:val="24"/>
          <w:szCs w:val="24"/>
        </w:rPr>
        <w:t xml:space="preserve">Grading transparency: </w:t>
      </w:r>
      <w:r w:rsidRPr="00F81657">
        <w:rPr>
          <w:sz w:val="24"/>
          <w:szCs w:val="24"/>
        </w:rPr>
        <w:t xml:space="preserve">I will post all grades on Sakai throughout the semester. There should be no surprises as to final grades. If you think that an assignment has been graded unfairly, speak with me within </w:t>
      </w:r>
      <w:r w:rsidRPr="00F81657">
        <w:rPr>
          <w:b/>
          <w:bCs/>
          <w:sz w:val="24"/>
          <w:szCs w:val="24"/>
        </w:rPr>
        <w:t xml:space="preserve">one week </w:t>
      </w:r>
      <w:r w:rsidRPr="00F81657">
        <w:rPr>
          <w:sz w:val="24"/>
          <w:szCs w:val="24"/>
        </w:rPr>
        <w:t>of receiving the grade in question.</w:t>
      </w:r>
    </w:p>
    <w:p w14:paraId="5BC926DF" w14:textId="77777777" w:rsidR="00F96041" w:rsidRPr="00F81657" w:rsidRDefault="00F96041" w:rsidP="00F96041">
      <w:pPr>
        <w:rPr>
          <w:sz w:val="24"/>
          <w:szCs w:val="24"/>
        </w:rPr>
      </w:pPr>
    </w:p>
    <w:p w14:paraId="4EE52E93" w14:textId="77777777" w:rsidR="00F96041" w:rsidRPr="00F81657" w:rsidRDefault="00F96041" w:rsidP="00F96041">
      <w:pPr>
        <w:rPr>
          <w:sz w:val="24"/>
          <w:szCs w:val="24"/>
        </w:rPr>
      </w:pPr>
      <w:r w:rsidRPr="00F81657">
        <w:rPr>
          <w:sz w:val="24"/>
          <w:szCs w:val="24"/>
        </w:rPr>
        <w:t>Please do not email me at the end of the semester to request a higher grade. If you need a certain grade for whatever reason, start working towards that at the start of the semester.</w:t>
      </w:r>
    </w:p>
    <w:p w14:paraId="49389704" w14:textId="77777777" w:rsidR="00F96041" w:rsidRPr="00F81657" w:rsidRDefault="00F96041" w:rsidP="00F96041">
      <w:pPr>
        <w:rPr>
          <w:sz w:val="24"/>
          <w:szCs w:val="24"/>
        </w:rPr>
      </w:pPr>
    </w:p>
    <w:p w14:paraId="1B065796" w14:textId="77777777" w:rsidR="00F96041" w:rsidRPr="00F81657" w:rsidRDefault="00F96041" w:rsidP="00F96041">
      <w:pPr>
        <w:rPr>
          <w:sz w:val="24"/>
          <w:szCs w:val="24"/>
        </w:rPr>
      </w:pPr>
      <w:r w:rsidRPr="00F81657">
        <w:rPr>
          <w:b/>
          <w:bCs/>
          <w:sz w:val="24"/>
          <w:szCs w:val="24"/>
        </w:rPr>
        <w:t xml:space="preserve">Email: </w:t>
      </w:r>
      <w:r w:rsidRPr="00F81657">
        <w:rPr>
          <w:sz w:val="24"/>
          <w:szCs w:val="24"/>
        </w:rPr>
        <w:t>I will reply to email within 24 hours during the week, or within 48 over the weekend. If more than that time has passed and you have not heard from me, please re-send your email—they sometimes go astray.</w:t>
      </w:r>
    </w:p>
    <w:p w14:paraId="5D5AD4E1" w14:textId="77777777" w:rsidR="00F96041" w:rsidRPr="00F81657" w:rsidRDefault="00F96041" w:rsidP="00F96041">
      <w:pPr>
        <w:rPr>
          <w:sz w:val="24"/>
          <w:szCs w:val="24"/>
        </w:rPr>
      </w:pPr>
    </w:p>
    <w:p w14:paraId="00A5AF35" w14:textId="77777777" w:rsidR="00F96041" w:rsidRPr="00F81657" w:rsidRDefault="00F96041" w:rsidP="00F96041">
      <w:pPr>
        <w:rPr>
          <w:sz w:val="24"/>
          <w:szCs w:val="24"/>
        </w:rPr>
      </w:pPr>
      <w:r w:rsidRPr="00F81657">
        <w:rPr>
          <w:sz w:val="24"/>
          <w:szCs w:val="24"/>
        </w:rPr>
        <w:t xml:space="preserve">If you think that your question is one that other students may also have, please post it on Sakai instead of emailing it to me personally. I will answer it there so that everyone can benefit. </w:t>
      </w:r>
    </w:p>
    <w:p w14:paraId="5733F873" w14:textId="77777777" w:rsidR="00F96041" w:rsidRPr="00F81657" w:rsidRDefault="00F96041" w:rsidP="00F96041">
      <w:pPr>
        <w:rPr>
          <w:sz w:val="24"/>
          <w:szCs w:val="24"/>
        </w:rPr>
      </w:pPr>
    </w:p>
    <w:p w14:paraId="7FCF3CAC" w14:textId="77777777" w:rsidR="00F96041" w:rsidRPr="00F81657" w:rsidRDefault="00F96041" w:rsidP="00F96041">
      <w:pPr>
        <w:rPr>
          <w:sz w:val="24"/>
          <w:szCs w:val="24"/>
        </w:rPr>
      </w:pPr>
    </w:p>
    <w:p w14:paraId="4C579E13" w14:textId="77777777" w:rsidR="00F96041" w:rsidRPr="00F81657" w:rsidRDefault="00F96041" w:rsidP="00F96041">
      <w:pPr>
        <w:rPr>
          <w:b/>
          <w:bCs/>
          <w:sz w:val="24"/>
          <w:szCs w:val="24"/>
          <w:u w:val="single"/>
        </w:rPr>
      </w:pPr>
      <w:r w:rsidRPr="00F81657">
        <w:rPr>
          <w:b/>
          <w:bCs/>
          <w:sz w:val="24"/>
          <w:szCs w:val="24"/>
          <w:u w:val="single"/>
        </w:rPr>
        <w:t>Course Schedule</w:t>
      </w:r>
    </w:p>
    <w:p w14:paraId="3AACD55A" w14:textId="77777777" w:rsidR="007C0238" w:rsidRPr="00F81657" w:rsidRDefault="007C0238" w:rsidP="00F96041">
      <w:pPr>
        <w:rPr>
          <w:b/>
          <w:bCs/>
          <w:sz w:val="24"/>
          <w:szCs w:val="24"/>
          <w:u w:val="single"/>
        </w:rPr>
      </w:pPr>
    </w:p>
    <w:p w14:paraId="1381A628" w14:textId="77777777" w:rsidR="007C0238" w:rsidRPr="00F81657" w:rsidRDefault="007C0238" w:rsidP="00F96041">
      <w:pPr>
        <w:rPr>
          <w:b/>
          <w:bCs/>
          <w:sz w:val="24"/>
          <w:szCs w:val="24"/>
          <w:u w:val="single"/>
        </w:rPr>
      </w:pPr>
    </w:p>
    <w:p w14:paraId="6FD00972" w14:textId="77777777" w:rsidR="007C0238" w:rsidRPr="00F81657" w:rsidRDefault="007C0238" w:rsidP="00F96041">
      <w:pPr>
        <w:rPr>
          <w:b/>
          <w:bCs/>
          <w:sz w:val="24"/>
          <w:szCs w:val="24"/>
        </w:rPr>
      </w:pPr>
    </w:p>
    <w:p w14:paraId="27610992" w14:textId="04D73936" w:rsidR="00440261" w:rsidRPr="00F81657" w:rsidRDefault="009706F5" w:rsidP="00F96041">
      <w:pPr>
        <w:rPr>
          <w:b/>
          <w:bCs/>
          <w:sz w:val="24"/>
          <w:szCs w:val="24"/>
        </w:rPr>
      </w:pPr>
      <w:r w:rsidRPr="00F81657">
        <w:rPr>
          <w:b/>
          <w:bCs/>
          <w:sz w:val="24"/>
          <w:szCs w:val="24"/>
        </w:rPr>
        <w:t>Class 1</w:t>
      </w:r>
      <w:r w:rsidR="003326FD" w:rsidRPr="00F81657">
        <w:rPr>
          <w:b/>
          <w:bCs/>
          <w:sz w:val="24"/>
          <w:szCs w:val="24"/>
        </w:rPr>
        <w:t xml:space="preserve"> online (31 May): Listening to Anthropology</w:t>
      </w:r>
    </w:p>
    <w:p w14:paraId="50718611" w14:textId="77777777" w:rsidR="003326FD" w:rsidRPr="00F81657" w:rsidRDefault="003326FD" w:rsidP="00F96041">
      <w:pPr>
        <w:rPr>
          <w:bCs/>
          <w:sz w:val="24"/>
          <w:szCs w:val="24"/>
          <w:u w:val="single"/>
        </w:rPr>
      </w:pPr>
    </w:p>
    <w:p w14:paraId="2E2F943A" w14:textId="030CFC4C" w:rsidR="003326FD" w:rsidRPr="00F81657" w:rsidRDefault="003326FD" w:rsidP="00F96041">
      <w:pPr>
        <w:rPr>
          <w:bCs/>
          <w:sz w:val="24"/>
          <w:szCs w:val="24"/>
        </w:rPr>
      </w:pPr>
      <w:r w:rsidRPr="00F81657">
        <w:rPr>
          <w:bCs/>
          <w:sz w:val="24"/>
          <w:szCs w:val="24"/>
        </w:rPr>
        <w:t xml:space="preserve">Listen </w:t>
      </w:r>
      <w:r w:rsidR="003F48AA" w:rsidRPr="00F81657">
        <w:rPr>
          <w:bCs/>
          <w:sz w:val="24"/>
          <w:szCs w:val="24"/>
        </w:rPr>
        <w:t xml:space="preserve">to </w:t>
      </w:r>
      <w:r w:rsidRPr="00F81657">
        <w:rPr>
          <w:bCs/>
          <w:sz w:val="24"/>
          <w:szCs w:val="24"/>
        </w:rPr>
        <w:t>the complete BBC 4 podcast series From Savage to Self. You can do that via the webpage (</w:t>
      </w:r>
      <w:hyperlink r:id="rId9" w:history="1">
        <w:r w:rsidRPr="00F81657">
          <w:rPr>
            <w:rStyle w:val="Hyperlink"/>
            <w:bCs/>
            <w:sz w:val="24"/>
            <w:szCs w:val="24"/>
          </w:rPr>
          <w:t>http://www.bbc.co.uk/programmes/b06zjhfx/episodes/player</w:t>
        </w:r>
      </w:hyperlink>
      <w:r w:rsidRPr="00F81657">
        <w:rPr>
          <w:bCs/>
          <w:sz w:val="24"/>
          <w:szCs w:val="24"/>
        </w:rPr>
        <w:t xml:space="preserve">) using a </w:t>
      </w:r>
      <w:r w:rsidR="009B123D" w:rsidRPr="00F81657">
        <w:rPr>
          <w:bCs/>
          <w:sz w:val="24"/>
          <w:szCs w:val="24"/>
        </w:rPr>
        <w:t xml:space="preserve">smartphone, tablet or computer. Or via your preferred podcast client.  </w:t>
      </w:r>
      <w:r w:rsidRPr="00F81657">
        <w:rPr>
          <w:bCs/>
          <w:sz w:val="24"/>
          <w:szCs w:val="24"/>
        </w:rPr>
        <w:t>Write a one page response paper (double spaced) on what you think Anthropology is.</w:t>
      </w:r>
    </w:p>
    <w:p w14:paraId="61B94961" w14:textId="77777777" w:rsidR="00440261" w:rsidRPr="00F81657" w:rsidRDefault="00440261" w:rsidP="00F96041">
      <w:pPr>
        <w:rPr>
          <w:b/>
          <w:bCs/>
          <w:sz w:val="24"/>
          <w:szCs w:val="24"/>
          <w:u w:val="single"/>
        </w:rPr>
      </w:pPr>
    </w:p>
    <w:p w14:paraId="1C40EA07" w14:textId="77777777" w:rsidR="00440261" w:rsidRPr="00F81657" w:rsidRDefault="00440261" w:rsidP="00F96041">
      <w:pPr>
        <w:rPr>
          <w:b/>
          <w:bCs/>
          <w:sz w:val="24"/>
          <w:szCs w:val="24"/>
          <w:u w:val="single"/>
        </w:rPr>
      </w:pPr>
    </w:p>
    <w:p w14:paraId="1B074E1B" w14:textId="269B10F1" w:rsidR="007C0238" w:rsidRPr="00F81657" w:rsidRDefault="003326FD" w:rsidP="00F96041">
      <w:pPr>
        <w:rPr>
          <w:b/>
          <w:bCs/>
          <w:sz w:val="24"/>
          <w:szCs w:val="24"/>
        </w:rPr>
      </w:pPr>
      <w:r w:rsidRPr="00F81657">
        <w:rPr>
          <w:b/>
          <w:bCs/>
          <w:sz w:val="24"/>
          <w:szCs w:val="24"/>
        </w:rPr>
        <w:t>Class 2 in person</w:t>
      </w:r>
      <w:r w:rsidR="001476CD" w:rsidRPr="00F81657">
        <w:rPr>
          <w:b/>
          <w:bCs/>
          <w:sz w:val="24"/>
          <w:szCs w:val="24"/>
        </w:rPr>
        <w:t xml:space="preserve"> (1 June)</w:t>
      </w:r>
      <w:r w:rsidRPr="00F81657">
        <w:rPr>
          <w:b/>
          <w:bCs/>
          <w:sz w:val="24"/>
          <w:szCs w:val="24"/>
        </w:rPr>
        <w:t xml:space="preserve">: </w:t>
      </w:r>
      <w:r w:rsidR="009706F5" w:rsidRPr="00F81657">
        <w:rPr>
          <w:b/>
          <w:bCs/>
          <w:sz w:val="24"/>
          <w:szCs w:val="24"/>
        </w:rPr>
        <w:t>What is A</w:t>
      </w:r>
      <w:r w:rsidR="007C0238" w:rsidRPr="00F81657">
        <w:rPr>
          <w:b/>
          <w:bCs/>
          <w:sz w:val="24"/>
          <w:szCs w:val="24"/>
        </w:rPr>
        <w:t>nthropology</w:t>
      </w:r>
      <w:r w:rsidR="009706F5" w:rsidRPr="00F81657">
        <w:rPr>
          <w:b/>
          <w:bCs/>
          <w:sz w:val="24"/>
          <w:szCs w:val="24"/>
        </w:rPr>
        <w:t>: The Four Field Approach</w:t>
      </w:r>
      <w:r w:rsidR="007C0238" w:rsidRPr="00F81657">
        <w:rPr>
          <w:b/>
          <w:bCs/>
          <w:sz w:val="24"/>
          <w:szCs w:val="24"/>
        </w:rPr>
        <w:t xml:space="preserve">? </w:t>
      </w:r>
    </w:p>
    <w:p w14:paraId="463F6BAE" w14:textId="77777777" w:rsidR="008A7845" w:rsidRPr="00F81657" w:rsidRDefault="008A7845" w:rsidP="00F96041">
      <w:pPr>
        <w:rPr>
          <w:b/>
          <w:bCs/>
          <w:sz w:val="24"/>
          <w:szCs w:val="24"/>
          <w:u w:val="single"/>
        </w:rPr>
      </w:pPr>
    </w:p>
    <w:p w14:paraId="0A12DE90" w14:textId="77777777" w:rsidR="008A7845" w:rsidRPr="00F81657" w:rsidRDefault="008A7845" w:rsidP="00F96041">
      <w:pPr>
        <w:rPr>
          <w:bCs/>
          <w:sz w:val="24"/>
          <w:szCs w:val="24"/>
          <w:u w:val="single"/>
        </w:rPr>
      </w:pPr>
    </w:p>
    <w:p w14:paraId="10F0E074" w14:textId="03DF8714" w:rsidR="008A7845" w:rsidRPr="00F81657" w:rsidRDefault="008A7845" w:rsidP="00F96041">
      <w:pPr>
        <w:rPr>
          <w:bCs/>
          <w:sz w:val="24"/>
          <w:szCs w:val="24"/>
          <w:u w:val="single"/>
        </w:rPr>
      </w:pPr>
      <w:r w:rsidRPr="00F81657">
        <w:rPr>
          <w:bCs/>
          <w:sz w:val="24"/>
          <w:szCs w:val="24"/>
          <w:u w:val="single"/>
        </w:rPr>
        <w:t>Response paper due 6:00pm on the evening before class</w:t>
      </w:r>
    </w:p>
    <w:p w14:paraId="6E7AF642" w14:textId="77777777" w:rsidR="009B123D" w:rsidRPr="00F81657" w:rsidRDefault="009B123D" w:rsidP="00F96041">
      <w:pPr>
        <w:rPr>
          <w:b/>
          <w:bCs/>
          <w:sz w:val="24"/>
          <w:szCs w:val="24"/>
        </w:rPr>
      </w:pPr>
    </w:p>
    <w:p w14:paraId="39D175AA" w14:textId="5A72502F" w:rsidR="006E2939" w:rsidRPr="00F81657" w:rsidRDefault="009B123D" w:rsidP="00F96041">
      <w:pPr>
        <w:rPr>
          <w:bCs/>
          <w:sz w:val="24"/>
          <w:szCs w:val="24"/>
        </w:rPr>
      </w:pPr>
      <w:r w:rsidRPr="00F81657">
        <w:rPr>
          <w:bCs/>
          <w:sz w:val="24"/>
          <w:szCs w:val="24"/>
        </w:rPr>
        <w:t xml:space="preserve">Essential Reading: </w:t>
      </w:r>
    </w:p>
    <w:p w14:paraId="16599844" w14:textId="77777777" w:rsidR="001B72D7" w:rsidRPr="00F81657" w:rsidRDefault="001B72D7" w:rsidP="001B72D7">
      <w:pPr>
        <w:widowControl/>
        <w:suppressAutoHyphens w:val="0"/>
        <w:rPr>
          <w:color w:val="252525"/>
          <w:sz w:val="24"/>
          <w:szCs w:val="24"/>
          <w:shd w:val="clear" w:color="auto" w:fill="FFFFFF"/>
        </w:rPr>
      </w:pPr>
      <w:r w:rsidRPr="00F81657">
        <w:rPr>
          <w:color w:val="252525"/>
          <w:sz w:val="24"/>
          <w:szCs w:val="24"/>
          <w:shd w:val="clear" w:color="auto" w:fill="FFFFFF"/>
        </w:rPr>
        <w:lastRenderedPageBreak/>
        <w:t xml:space="preserve">Anderson, E. N. </w:t>
      </w:r>
    </w:p>
    <w:p w14:paraId="14DEB9CF" w14:textId="7A54BB22" w:rsidR="001B72D7" w:rsidRPr="00F81657" w:rsidRDefault="001B72D7" w:rsidP="001B72D7">
      <w:pPr>
        <w:widowControl/>
        <w:suppressAutoHyphens w:val="0"/>
        <w:ind w:firstLine="720"/>
        <w:rPr>
          <w:sz w:val="24"/>
          <w:szCs w:val="24"/>
        </w:rPr>
      </w:pPr>
      <w:r w:rsidRPr="00F81657">
        <w:rPr>
          <w:color w:val="252525"/>
          <w:sz w:val="24"/>
          <w:szCs w:val="24"/>
          <w:shd w:val="clear" w:color="auto" w:fill="FFFFFF"/>
        </w:rPr>
        <w:t>2003 Four-Field Anthropology. Anthropology News, 44: 3</w:t>
      </w:r>
    </w:p>
    <w:p w14:paraId="1480788B" w14:textId="77777777" w:rsidR="006E2939" w:rsidRPr="00F81657" w:rsidRDefault="006E2939" w:rsidP="006E2939">
      <w:pPr>
        <w:suppressAutoHyphens w:val="0"/>
        <w:autoSpaceDE w:val="0"/>
        <w:autoSpaceDN w:val="0"/>
        <w:adjustRightInd w:val="0"/>
        <w:rPr>
          <w:rFonts w:eastAsiaTheme="minorEastAsia"/>
          <w:sz w:val="24"/>
          <w:szCs w:val="24"/>
        </w:rPr>
      </w:pPr>
      <w:r w:rsidRPr="00F81657">
        <w:rPr>
          <w:rFonts w:eastAsiaTheme="minorEastAsia"/>
          <w:sz w:val="24"/>
          <w:szCs w:val="24"/>
        </w:rPr>
        <w:t>Kottak, Conrad Phillip</w:t>
      </w:r>
    </w:p>
    <w:p w14:paraId="339BC10B" w14:textId="6ABADB4C" w:rsidR="006E2939" w:rsidRPr="00F81657" w:rsidRDefault="006E2939" w:rsidP="006E2939">
      <w:pPr>
        <w:ind w:left="720"/>
        <w:rPr>
          <w:rFonts w:eastAsiaTheme="minorEastAsia"/>
          <w:sz w:val="24"/>
          <w:szCs w:val="24"/>
        </w:rPr>
      </w:pPr>
      <w:r w:rsidRPr="00F81657">
        <w:rPr>
          <w:rFonts w:eastAsiaTheme="minorEastAsia"/>
          <w:sz w:val="24"/>
          <w:szCs w:val="24"/>
        </w:rPr>
        <w:t>2012</w:t>
      </w:r>
      <w:r w:rsidRPr="00F81657">
        <w:rPr>
          <w:rFonts w:eastAsiaTheme="minorEastAsia"/>
          <w:sz w:val="24"/>
          <w:szCs w:val="24"/>
        </w:rPr>
        <w:tab/>
        <w:t xml:space="preserve">Chapter 1: What is Anthropology? </w:t>
      </w:r>
      <w:r w:rsidRPr="00F81657">
        <w:rPr>
          <w:rFonts w:eastAsiaTheme="minorEastAsia"/>
          <w:i/>
          <w:iCs/>
          <w:sz w:val="24"/>
          <w:szCs w:val="24"/>
        </w:rPr>
        <w:t>In</w:t>
      </w:r>
      <w:r w:rsidRPr="00F81657">
        <w:rPr>
          <w:rFonts w:eastAsiaTheme="minorEastAsia"/>
          <w:sz w:val="24"/>
          <w:szCs w:val="24"/>
        </w:rPr>
        <w:t xml:space="preserve"> Window on humanity : a concise introduction to anthropology. 5th edition. Pp. xxvii, 523 p. New York: McGraw-Hill.</w:t>
      </w:r>
    </w:p>
    <w:p w14:paraId="087D7891" w14:textId="77777777" w:rsidR="00A65768" w:rsidRPr="00F81657" w:rsidRDefault="00A65768" w:rsidP="00A65768">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 xml:space="preserve">Park, M. A. </w:t>
      </w:r>
    </w:p>
    <w:p w14:paraId="50870CE5" w14:textId="77777777" w:rsidR="00A65768" w:rsidRPr="00F81657" w:rsidRDefault="00A65768" w:rsidP="00A65768">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2010</w:t>
      </w:r>
      <w:r w:rsidRPr="00F81657">
        <w:rPr>
          <w:rFonts w:eastAsiaTheme="minorEastAsia"/>
          <w:sz w:val="24"/>
          <w:szCs w:val="24"/>
        </w:rPr>
        <w:tab/>
        <w:t xml:space="preserve">Chapter 1: Doing Anthropology. </w:t>
      </w:r>
      <w:r w:rsidRPr="00F81657">
        <w:rPr>
          <w:rFonts w:eastAsiaTheme="minorEastAsia"/>
          <w:i/>
          <w:iCs/>
          <w:sz w:val="24"/>
          <w:szCs w:val="24"/>
        </w:rPr>
        <w:t>In</w:t>
      </w:r>
      <w:r w:rsidRPr="00F81657">
        <w:rPr>
          <w:rFonts w:eastAsiaTheme="minorEastAsia"/>
          <w:sz w:val="24"/>
          <w:szCs w:val="24"/>
        </w:rPr>
        <w:t xml:space="preserve"> Introducing Anthropology: An Integrated Appraoch, fifth edition. New York, NY: McGraw Hill.</w:t>
      </w:r>
    </w:p>
    <w:p w14:paraId="1F9C0CE0" w14:textId="77777777" w:rsidR="001B72D7" w:rsidRPr="00F81657" w:rsidRDefault="001B72D7" w:rsidP="006E2939">
      <w:pPr>
        <w:ind w:left="720"/>
        <w:rPr>
          <w:rFonts w:eastAsiaTheme="minorEastAsia"/>
          <w:sz w:val="24"/>
          <w:szCs w:val="24"/>
        </w:rPr>
      </w:pPr>
    </w:p>
    <w:p w14:paraId="7EAB8372" w14:textId="77777777" w:rsidR="001B72D7" w:rsidRPr="00F81657" w:rsidRDefault="001B72D7" w:rsidP="009B123D">
      <w:pPr>
        <w:rPr>
          <w:b/>
          <w:bCs/>
          <w:sz w:val="24"/>
          <w:szCs w:val="24"/>
          <w:u w:val="single"/>
        </w:rPr>
      </w:pPr>
    </w:p>
    <w:p w14:paraId="35E9EDE4" w14:textId="406AC0C6" w:rsidR="007C0238" w:rsidRPr="00F81657" w:rsidRDefault="009B123D" w:rsidP="007C0238">
      <w:pPr>
        <w:rPr>
          <w:bCs/>
          <w:sz w:val="24"/>
          <w:szCs w:val="24"/>
        </w:rPr>
      </w:pPr>
      <w:r w:rsidRPr="00F81657">
        <w:rPr>
          <w:bCs/>
          <w:sz w:val="24"/>
          <w:szCs w:val="24"/>
        </w:rPr>
        <w:t xml:space="preserve">Additional Reading: </w:t>
      </w:r>
    </w:p>
    <w:p w14:paraId="5B6DEB96" w14:textId="77777777" w:rsidR="002B4281" w:rsidRPr="00F81657" w:rsidRDefault="002B4281" w:rsidP="004C71A9">
      <w:pPr>
        <w:widowControl/>
        <w:suppressAutoHyphens w:val="0"/>
        <w:rPr>
          <w:color w:val="252525"/>
          <w:sz w:val="24"/>
          <w:szCs w:val="24"/>
          <w:shd w:val="clear" w:color="auto" w:fill="FFFFFF"/>
        </w:rPr>
      </w:pPr>
      <w:r w:rsidRPr="00F81657">
        <w:rPr>
          <w:color w:val="252525"/>
          <w:sz w:val="24"/>
          <w:szCs w:val="24"/>
          <w:shd w:val="clear" w:color="auto" w:fill="FFFFFF"/>
        </w:rPr>
        <w:t xml:space="preserve">Borofsky, R. </w:t>
      </w:r>
    </w:p>
    <w:p w14:paraId="267BC7D8" w14:textId="0BC82855" w:rsidR="004C71A9" w:rsidRPr="00F81657" w:rsidRDefault="002B4281" w:rsidP="002B4281">
      <w:pPr>
        <w:widowControl/>
        <w:suppressAutoHyphens w:val="0"/>
        <w:ind w:left="720"/>
        <w:rPr>
          <w:sz w:val="24"/>
          <w:szCs w:val="24"/>
        </w:rPr>
      </w:pPr>
      <w:r w:rsidRPr="00F81657">
        <w:rPr>
          <w:color w:val="252525"/>
          <w:sz w:val="24"/>
          <w:szCs w:val="24"/>
          <w:shd w:val="clear" w:color="auto" w:fill="FFFFFF"/>
        </w:rPr>
        <w:t>2002</w:t>
      </w:r>
      <w:r w:rsidR="004C71A9" w:rsidRPr="00F81657">
        <w:rPr>
          <w:color w:val="252525"/>
          <w:sz w:val="24"/>
          <w:szCs w:val="24"/>
          <w:shd w:val="clear" w:color="auto" w:fill="FFFFFF"/>
        </w:rPr>
        <w:t xml:space="preserve"> The Four Subfields: Anthropologists as Mythmakers. American Anthropologist, 104: 463–480.</w:t>
      </w:r>
    </w:p>
    <w:p w14:paraId="1E2677E6" w14:textId="77777777" w:rsidR="009B123D" w:rsidRPr="00F81657" w:rsidRDefault="009B123D" w:rsidP="009B123D">
      <w:pPr>
        <w:suppressAutoHyphens w:val="0"/>
        <w:autoSpaceDE w:val="0"/>
        <w:autoSpaceDN w:val="0"/>
        <w:adjustRightInd w:val="0"/>
        <w:rPr>
          <w:rFonts w:eastAsiaTheme="minorEastAsia"/>
          <w:sz w:val="24"/>
          <w:szCs w:val="24"/>
        </w:rPr>
      </w:pPr>
      <w:r w:rsidRPr="00F81657">
        <w:rPr>
          <w:rFonts w:eastAsiaTheme="minorEastAsia"/>
          <w:sz w:val="24"/>
          <w:szCs w:val="24"/>
        </w:rPr>
        <w:t>Barth, Fredrik</w:t>
      </w:r>
    </w:p>
    <w:p w14:paraId="0B5E287D" w14:textId="489851D9" w:rsidR="007C0238" w:rsidRPr="00F81657" w:rsidRDefault="009B123D" w:rsidP="009B123D">
      <w:pPr>
        <w:ind w:left="720"/>
        <w:rPr>
          <w:rFonts w:eastAsiaTheme="minorEastAsia"/>
          <w:sz w:val="24"/>
          <w:szCs w:val="24"/>
        </w:rPr>
      </w:pPr>
      <w:r w:rsidRPr="00F81657">
        <w:rPr>
          <w:rFonts w:eastAsiaTheme="minorEastAsia"/>
          <w:sz w:val="24"/>
          <w:szCs w:val="24"/>
        </w:rPr>
        <w:t>2005</w:t>
      </w:r>
      <w:r w:rsidRPr="00F81657">
        <w:rPr>
          <w:rFonts w:eastAsiaTheme="minorEastAsia"/>
          <w:sz w:val="24"/>
          <w:szCs w:val="24"/>
        </w:rPr>
        <w:tab/>
        <w:t xml:space="preserve">One discipline, four ways British, German, French, and American anthropology. </w:t>
      </w:r>
      <w:r w:rsidRPr="00F81657">
        <w:rPr>
          <w:rFonts w:eastAsiaTheme="minorEastAsia"/>
          <w:i/>
          <w:iCs/>
          <w:sz w:val="24"/>
          <w:szCs w:val="24"/>
        </w:rPr>
        <w:t>In</w:t>
      </w:r>
      <w:r w:rsidRPr="00F81657">
        <w:rPr>
          <w:rFonts w:eastAsiaTheme="minorEastAsia"/>
          <w:sz w:val="24"/>
          <w:szCs w:val="24"/>
        </w:rPr>
        <w:t xml:space="preserve"> The Halle lectures. Pp. 1 online resource (ix, 406 p.). Chica</w:t>
      </w:r>
      <w:r w:rsidR="00D569AC" w:rsidRPr="00F81657">
        <w:rPr>
          <w:rFonts w:eastAsiaTheme="minorEastAsia"/>
          <w:sz w:val="24"/>
          <w:szCs w:val="24"/>
        </w:rPr>
        <w:t>go: University of Chicago Press</w:t>
      </w:r>
      <w:r w:rsidRPr="00F81657">
        <w:rPr>
          <w:rFonts w:eastAsiaTheme="minorEastAsia"/>
          <w:sz w:val="24"/>
          <w:szCs w:val="24"/>
        </w:rPr>
        <w:t>.</w:t>
      </w:r>
    </w:p>
    <w:p w14:paraId="1688DA82" w14:textId="77777777" w:rsidR="00D569AC" w:rsidRPr="00F81657" w:rsidRDefault="00D569AC" w:rsidP="009B123D">
      <w:pPr>
        <w:ind w:left="720"/>
        <w:rPr>
          <w:rFonts w:eastAsiaTheme="minorEastAsia"/>
          <w:sz w:val="24"/>
          <w:szCs w:val="24"/>
        </w:rPr>
      </w:pPr>
    </w:p>
    <w:p w14:paraId="1B337D8D" w14:textId="25E5C0CC" w:rsidR="00D569AC" w:rsidRPr="00F81657" w:rsidRDefault="00D569AC" w:rsidP="00D569AC">
      <w:pPr>
        <w:rPr>
          <w:rFonts w:eastAsiaTheme="minorEastAsia"/>
          <w:b/>
          <w:sz w:val="24"/>
          <w:szCs w:val="24"/>
        </w:rPr>
      </w:pPr>
      <w:r w:rsidRPr="00F81657">
        <w:rPr>
          <w:rFonts w:eastAsiaTheme="minorEastAsia"/>
          <w:b/>
          <w:sz w:val="24"/>
          <w:szCs w:val="24"/>
        </w:rPr>
        <w:t>Class 3 in person</w:t>
      </w:r>
      <w:r w:rsidR="001476CD" w:rsidRPr="00F81657">
        <w:rPr>
          <w:rFonts w:eastAsiaTheme="minorEastAsia"/>
          <w:b/>
          <w:sz w:val="24"/>
          <w:szCs w:val="24"/>
        </w:rPr>
        <w:t xml:space="preserve"> (2 June)</w:t>
      </w:r>
      <w:r w:rsidRPr="00F81657">
        <w:rPr>
          <w:rFonts w:eastAsiaTheme="minorEastAsia"/>
          <w:b/>
          <w:sz w:val="24"/>
          <w:szCs w:val="24"/>
        </w:rPr>
        <w:t>: Anthropological Methodologies</w:t>
      </w:r>
    </w:p>
    <w:p w14:paraId="13AB3CAF" w14:textId="77777777" w:rsidR="00D569AC" w:rsidRPr="00F81657" w:rsidRDefault="00D569AC" w:rsidP="00D569AC">
      <w:pPr>
        <w:suppressAutoHyphens w:val="0"/>
        <w:autoSpaceDE w:val="0"/>
        <w:autoSpaceDN w:val="0"/>
        <w:adjustRightInd w:val="0"/>
        <w:ind w:left="720" w:hanging="720"/>
        <w:rPr>
          <w:rFonts w:eastAsiaTheme="minorEastAsia"/>
          <w:sz w:val="24"/>
          <w:szCs w:val="24"/>
        </w:rPr>
      </w:pPr>
    </w:p>
    <w:p w14:paraId="0D569EBD" w14:textId="77777777" w:rsidR="002B4281" w:rsidRPr="00F81657" w:rsidRDefault="002B4281" w:rsidP="002B4281">
      <w:pPr>
        <w:suppressAutoHyphens w:val="0"/>
        <w:autoSpaceDE w:val="0"/>
        <w:autoSpaceDN w:val="0"/>
        <w:adjustRightInd w:val="0"/>
        <w:rPr>
          <w:rFonts w:eastAsiaTheme="minorEastAsia"/>
          <w:sz w:val="24"/>
          <w:szCs w:val="24"/>
        </w:rPr>
      </w:pPr>
      <w:r w:rsidRPr="00F81657">
        <w:rPr>
          <w:rFonts w:eastAsiaTheme="minorEastAsia"/>
          <w:sz w:val="24"/>
          <w:szCs w:val="24"/>
        </w:rPr>
        <w:t>Eriksen, Thomas Hylland</w:t>
      </w:r>
    </w:p>
    <w:p w14:paraId="4F14664A" w14:textId="5CA51679" w:rsidR="002B4281" w:rsidRPr="00F81657" w:rsidRDefault="002B4281" w:rsidP="002B4281">
      <w:pPr>
        <w:ind w:left="720"/>
        <w:rPr>
          <w:rFonts w:eastAsiaTheme="minorEastAsia"/>
          <w:sz w:val="24"/>
          <w:szCs w:val="24"/>
        </w:rPr>
      </w:pPr>
      <w:r w:rsidRPr="00F81657">
        <w:rPr>
          <w:rFonts w:eastAsiaTheme="minorEastAsia"/>
          <w:sz w:val="24"/>
          <w:szCs w:val="24"/>
        </w:rPr>
        <w:t>2004</w:t>
      </w:r>
      <w:r w:rsidRPr="00F81657">
        <w:rPr>
          <w:rFonts w:eastAsiaTheme="minorEastAsia"/>
          <w:sz w:val="24"/>
          <w:szCs w:val="24"/>
        </w:rPr>
        <w:tab/>
        <w:t xml:space="preserve">Chapters 1 &amp; 2 </w:t>
      </w:r>
      <w:r w:rsidRPr="00F81657">
        <w:rPr>
          <w:rFonts w:eastAsiaTheme="minorEastAsia"/>
          <w:i/>
          <w:sz w:val="24"/>
          <w:szCs w:val="24"/>
        </w:rPr>
        <w:t>in</w:t>
      </w:r>
      <w:r w:rsidRPr="00F81657">
        <w:rPr>
          <w:rFonts w:eastAsiaTheme="minorEastAsia"/>
          <w:sz w:val="24"/>
          <w:szCs w:val="24"/>
        </w:rPr>
        <w:t xml:space="preserve"> What is anthropology? London ; Ann Arbor, MI: Pluto Press.</w:t>
      </w:r>
    </w:p>
    <w:p w14:paraId="664F62B4" w14:textId="77777777" w:rsidR="002B4281" w:rsidRPr="00F81657" w:rsidRDefault="002B4281" w:rsidP="002B4281">
      <w:pPr>
        <w:suppressAutoHyphens w:val="0"/>
        <w:autoSpaceDE w:val="0"/>
        <w:autoSpaceDN w:val="0"/>
        <w:adjustRightInd w:val="0"/>
        <w:rPr>
          <w:rFonts w:eastAsiaTheme="minorEastAsia"/>
          <w:sz w:val="24"/>
          <w:szCs w:val="24"/>
        </w:rPr>
      </w:pPr>
      <w:r w:rsidRPr="00F81657">
        <w:rPr>
          <w:rFonts w:eastAsiaTheme="minorEastAsia"/>
          <w:sz w:val="24"/>
          <w:szCs w:val="24"/>
        </w:rPr>
        <w:t>Kottak, Conrad Phillip</w:t>
      </w:r>
    </w:p>
    <w:p w14:paraId="0E8A7B9F" w14:textId="77777777" w:rsidR="002B4281" w:rsidRPr="00F81657" w:rsidRDefault="002B4281" w:rsidP="002B4281">
      <w:pPr>
        <w:ind w:left="720"/>
        <w:rPr>
          <w:rFonts w:eastAsiaTheme="minorEastAsia"/>
          <w:sz w:val="24"/>
          <w:szCs w:val="24"/>
        </w:rPr>
      </w:pPr>
      <w:r w:rsidRPr="00F81657">
        <w:rPr>
          <w:rFonts w:eastAsiaTheme="minorEastAsia"/>
          <w:sz w:val="24"/>
          <w:szCs w:val="24"/>
        </w:rPr>
        <w:t>2012</w:t>
      </w:r>
      <w:r w:rsidRPr="00F81657">
        <w:rPr>
          <w:rFonts w:eastAsiaTheme="minorEastAsia"/>
          <w:sz w:val="24"/>
          <w:szCs w:val="24"/>
        </w:rPr>
        <w:tab/>
        <w:t xml:space="preserve">Chapter 3: Ethics and Methods </w:t>
      </w:r>
      <w:r w:rsidRPr="00F81657">
        <w:rPr>
          <w:rFonts w:eastAsiaTheme="minorEastAsia"/>
          <w:i/>
          <w:iCs/>
          <w:sz w:val="24"/>
          <w:szCs w:val="24"/>
        </w:rPr>
        <w:t>In</w:t>
      </w:r>
      <w:r w:rsidRPr="00F81657">
        <w:rPr>
          <w:rFonts w:eastAsiaTheme="minorEastAsia"/>
          <w:sz w:val="24"/>
          <w:szCs w:val="24"/>
        </w:rPr>
        <w:t xml:space="preserve"> Window on humanity : a concise introduction to anthropology. 5th edition. Pp. xxvii, 523 p. New York: McGraw-Hill.</w:t>
      </w:r>
    </w:p>
    <w:p w14:paraId="3B64EEEE" w14:textId="77777777" w:rsidR="00D569AC" w:rsidRPr="00F81657" w:rsidRDefault="00D569AC" w:rsidP="002B4281">
      <w:pPr>
        <w:suppressAutoHyphens w:val="0"/>
        <w:autoSpaceDE w:val="0"/>
        <w:autoSpaceDN w:val="0"/>
        <w:adjustRightInd w:val="0"/>
        <w:rPr>
          <w:rFonts w:eastAsiaTheme="minorEastAsia"/>
          <w:sz w:val="24"/>
          <w:szCs w:val="24"/>
        </w:rPr>
      </w:pPr>
      <w:r w:rsidRPr="00F81657">
        <w:rPr>
          <w:rFonts w:eastAsiaTheme="minorEastAsia"/>
          <w:sz w:val="24"/>
          <w:szCs w:val="24"/>
        </w:rPr>
        <w:t xml:space="preserve">Park, M. A. </w:t>
      </w:r>
    </w:p>
    <w:p w14:paraId="2A2EE83E" w14:textId="0117D1A7" w:rsidR="00D569AC" w:rsidRPr="00F81657" w:rsidRDefault="00D569AC" w:rsidP="00D569AC">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2010</w:t>
      </w:r>
      <w:r w:rsidRPr="00F81657">
        <w:rPr>
          <w:rFonts w:eastAsiaTheme="minorEastAsia"/>
          <w:sz w:val="24"/>
          <w:szCs w:val="24"/>
        </w:rPr>
        <w:tab/>
        <w:t xml:space="preserve">Chapter 2: How Anthropology Works: Methods of Inquery. </w:t>
      </w:r>
      <w:r w:rsidRPr="00F81657">
        <w:rPr>
          <w:rFonts w:eastAsiaTheme="minorEastAsia"/>
          <w:i/>
          <w:iCs/>
          <w:sz w:val="24"/>
          <w:szCs w:val="24"/>
        </w:rPr>
        <w:t>In</w:t>
      </w:r>
      <w:r w:rsidRPr="00F81657">
        <w:rPr>
          <w:rFonts w:eastAsiaTheme="minorEastAsia"/>
          <w:sz w:val="24"/>
          <w:szCs w:val="24"/>
        </w:rPr>
        <w:t xml:space="preserve"> Introducing Anthropology: An Integrated Apraoch, fifth edition. New York, NY: McGraw Hill.</w:t>
      </w:r>
    </w:p>
    <w:p w14:paraId="73ADCD5D" w14:textId="77777777" w:rsidR="00BB0986" w:rsidRPr="00F81657" w:rsidRDefault="00BB0986" w:rsidP="00D569AC">
      <w:pPr>
        <w:suppressAutoHyphens w:val="0"/>
        <w:autoSpaceDE w:val="0"/>
        <w:autoSpaceDN w:val="0"/>
        <w:adjustRightInd w:val="0"/>
        <w:ind w:left="720" w:hanging="720"/>
        <w:rPr>
          <w:rFonts w:eastAsiaTheme="minorEastAsia"/>
          <w:sz w:val="24"/>
          <w:szCs w:val="24"/>
        </w:rPr>
      </w:pPr>
    </w:p>
    <w:p w14:paraId="737475B8" w14:textId="77777777" w:rsidR="00D27125" w:rsidRPr="00F81657" w:rsidRDefault="00D27125" w:rsidP="00D569AC">
      <w:pPr>
        <w:suppressAutoHyphens w:val="0"/>
        <w:autoSpaceDE w:val="0"/>
        <w:autoSpaceDN w:val="0"/>
        <w:adjustRightInd w:val="0"/>
        <w:ind w:left="720" w:hanging="720"/>
        <w:rPr>
          <w:rFonts w:eastAsiaTheme="minorEastAsia"/>
          <w:sz w:val="24"/>
          <w:szCs w:val="24"/>
        </w:rPr>
      </w:pPr>
    </w:p>
    <w:p w14:paraId="26CE8F6F" w14:textId="77777777" w:rsidR="00453DD4" w:rsidRPr="00F81657" w:rsidRDefault="00453DD4" w:rsidP="008A7845">
      <w:pPr>
        <w:suppressAutoHyphens w:val="0"/>
        <w:autoSpaceDE w:val="0"/>
        <w:autoSpaceDN w:val="0"/>
        <w:adjustRightInd w:val="0"/>
        <w:rPr>
          <w:rFonts w:eastAsiaTheme="minorEastAsia"/>
          <w:sz w:val="24"/>
          <w:szCs w:val="24"/>
        </w:rPr>
      </w:pPr>
    </w:p>
    <w:p w14:paraId="64E4CDFD" w14:textId="269A66B5" w:rsidR="003F48AA" w:rsidRPr="00F81657" w:rsidRDefault="00453DD4"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4</w:t>
      </w:r>
      <w:r w:rsidR="001476CD" w:rsidRPr="00F81657">
        <w:rPr>
          <w:rFonts w:eastAsiaTheme="minorEastAsia"/>
          <w:b/>
          <w:sz w:val="24"/>
          <w:szCs w:val="24"/>
        </w:rPr>
        <w:t xml:space="preserve"> online (6 June)</w:t>
      </w:r>
      <w:r w:rsidRPr="00F81657">
        <w:rPr>
          <w:rFonts w:eastAsiaTheme="minorEastAsia"/>
          <w:b/>
          <w:sz w:val="24"/>
          <w:szCs w:val="24"/>
        </w:rPr>
        <w:t xml:space="preserve">: </w:t>
      </w:r>
      <w:r w:rsidR="003F48AA" w:rsidRPr="00F81657">
        <w:rPr>
          <w:rFonts w:eastAsiaTheme="minorEastAsia"/>
          <w:b/>
          <w:sz w:val="24"/>
          <w:szCs w:val="24"/>
        </w:rPr>
        <w:t>Evolution</w:t>
      </w:r>
    </w:p>
    <w:p w14:paraId="4D8ECABF" w14:textId="77777777" w:rsidR="001476CD" w:rsidRPr="00F81657" w:rsidRDefault="001476CD" w:rsidP="00453DD4">
      <w:pPr>
        <w:suppressAutoHyphens w:val="0"/>
        <w:autoSpaceDE w:val="0"/>
        <w:autoSpaceDN w:val="0"/>
        <w:adjustRightInd w:val="0"/>
        <w:ind w:left="720" w:hanging="720"/>
        <w:rPr>
          <w:rFonts w:eastAsiaTheme="minorEastAsia"/>
          <w:sz w:val="24"/>
          <w:szCs w:val="24"/>
        </w:rPr>
      </w:pPr>
    </w:p>
    <w:p w14:paraId="1D844CAA" w14:textId="643B8DEF" w:rsidR="003F48AA" w:rsidRPr="00F81657" w:rsidRDefault="00BB0986" w:rsidP="00453DD4">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 xml:space="preserve">Essential Reading: </w:t>
      </w:r>
    </w:p>
    <w:p w14:paraId="177548C1" w14:textId="77777777" w:rsidR="00BB0986" w:rsidRPr="00F81657" w:rsidRDefault="00BB0986" w:rsidP="00BB0986">
      <w:pPr>
        <w:suppressAutoHyphens w:val="0"/>
        <w:autoSpaceDE w:val="0"/>
        <w:autoSpaceDN w:val="0"/>
        <w:adjustRightInd w:val="0"/>
        <w:rPr>
          <w:rFonts w:eastAsiaTheme="minorEastAsia"/>
          <w:sz w:val="24"/>
          <w:szCs w:val="24"/>
        </w:rPr>
      </w:pPr>
      <w:r w:rsidRPr="00F81657">
        <w:rPr>
          <w:rFonts w:eastAsiaTheme="minorEastAsia"/>
          <w:sz w:val="24"/>
          <w:szCs w:val="24"/>
        </w:rPr>
        <w:t>Gould, SJ</w:t>
      </w:r>
    </w:p>
    <w:p w14:paraId="777DCC61" w14:textId="0974E32B" w:rsidR="003F48AA" w:rsidRPr="00F81657" w:rsidRDefault="00BB0986" w:rsidP="00BB0986">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1982</w:t>
      </w:r>
      <w:r w:rsidRPr="00F81657">
        <w:rPr>
          <w:rFonts w:eastAsiaTheme="minorEastAsia"/>
          <w:sz w:val="24"/>
          <w:szCs w:val="24"/>
        </w:rPr>
        <w:tab/>
        <w:t>Darwinism and the expansion of evolutionary theory. Science 216(4544):380-387.</w:t>
      </w:r>
    </w:p>
    <w:p w14:paraId="136E9FDE" w14:textId="77777777" w:rsidR="00E07BD2" w:rsidRPr="00F81657" w:rsidRDefault="00E07BD2" w:rsidP="00E07BD2">
      <w:pPr>
        <w:suppressAutoHyphens w:val="0"/>
        <w:autoSpaceDE w:val="0"/>
        <w:autoSpaceDN w:val="0"/>
        <w:adjustRightInd w:val="0"/>
        <w:rPr>
          <w:rFonts w:eastAsiaTheme="minorEastAsia"/>
          <w:sz w:val="24"/>
          <w:szCs w:val="24"/>
        </w:rPr>
      </w:pPr>
      <w:r w:rsidRPr="00F81657">
        <w:rPr>
          <w:rFonts w:eastAsiaTheme="minorEastAsia"/>
          <w:sz w:val="24"/>
          <w:szCs w:val="24"/>
        </w:rPr>
        <w:t>Lewin, Roger, and Robert Foley</w:t>
      </w:r>
    </w:p>
    <w:p w14:paraId="2469A433" w14:textId="5AA6823B" w:rsidR="00E07BD2" w:rsidRPr="00F81657" w:rsidRDefault="00E07BD2" w:rsidP="00E07BD2">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2004</w:t>
      </w:r>
      <w:r w:rsidRPr="00F81657">
        <w:rPr>
          <w:rFonts w:eastAsiaTheme="minorEastAsia"/>
          <w:sz w:val="24"/>
          <w:szCs w:val="24"/>
        </w:rPr>
        <w:tab/>
        <w:t xml:space="preserve">Chapter 2: The Principles of Evolutionary Theory </w:t>
      </w:r>
      <w:r w:rsidRPr="00F81657">
        <w:rPr>
          <w:rFonts w:eastAsiaTheme="minorEastAsia"/>
          <w:i/>
          <w:sz w:val="24"/>
          <w:szCs w:val="24"/>
        </w:rPr>
        <w:t>in</w:t>
      </w:r>
      <w:r w:rsidRPr="00F81657">
        <w:rPr>
          <w:rFonts w:eastAsiaTheme="minorEastAsia"/>
          <w:sz w:val="24"/>
          <w:szCs w:val="24"/>
        </w:rPr>
        <w:t xml:space="preserve"> Principles of human evolution. Malden, MA: Blackwell Pub.</w:t>
      </w:r>
    </w:p>
    <w:p w14:paraId="437F73B5" w14:textId="48963A17" w:rsidR="008A7845" w:rsidRPr="00F81657" w:rsidRDefault="008A7845" w:rsidP="00BB0986">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Watch: Charles Darwin and the Tree of Life</w:t>
      </w:r>
    </w:p>
    <w:p w14:paraId="571CF6EE" w14:textId="77777777" w:rsidR="008A7845" w:rsidRPr="00F81657" w:rsidRDefault="008A7845" w:rsidP="00BB0986">
      <w:pPr>
        <w:suppressAutoHyphens w:val="0"/>
        <w:autoSpaceDE w:val="0"/>
        <w:autoSpaceDN w:val="0"/>
        <w:adjustRightInd w:val="0"/>
        <w:ind w:left="720" w:hanging="720"/>
        <w:rPr>
          <w:rFonts w:eastAsiaTheme="minorEastAsia"/>
          <w:sz w:val="24"/>
          <w:szCs w:val="24"/>
        </w:rPr>
      </w:pPr>
    </w:p>
    <w:p w14:paraId="7A0B8358" w14:textId="77777777" w:rsidR="00C261DC" w:rsidRPr="00F81657" w:rsidRDefault="00C261DC" w:rsidP="00BB0986">
      <w:pPr>
        <w:suppressAutoHyphens w:val="0"/>
        <w:autoSpaceDE w:val="0"/>
        <w:autoSpaceDN w:val="0"/>
        <w:adjustRightInd w:val="0"/>
        <w:ind w:left="720" w:hanging="720"/>
        <w:rPr>
          <w:rFonts w:eastAsiaTheme="minorEastAsia"/>
          <w:sz w:val="24"/>
          <w:szCs w:val="24"/>
        </w:rPr>
      </w:pPr>
    </w:p>
    <w:p w14:paraId="65B15DBA" w14:textId="3B5E2ABD" w:rsidR="00C261DC" w:rsidRPr="00F81657" w:rsidRDefault="00C261DC" w:rsidP="00BB0986">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5 online</w:t>
      </w:r>
      <w:r w:rsidR="001476CD" w:rsidRPr="00F81657">
        <w:rPr>
          <w:rFonts w:eastAsiaTheme="minorEastAsia"/>
          <w:b/>
          <w:sz w:val="24"/>
          <w:szCs w:val="24"/>
        </w:rPr>
        <w:t xml:space="preserve"> (7 June)</w:t>
      </w:r>
      <w:r w:rsidRPr="00F81657">
        <w:rPr>
          <w:rFonts w:eastAsiaTheme="minorEastAsia"/>
          <w:b/>
          <w:sz w:val="24"/>
          <w:szCs w:val="24"/>
        </w:rPr>
        <w:t>: Human Evolution</w:t>
      </w:r>
    </w:p>
    <w:p w14:paraId="7A04CF02" w14:textId="77777777" w:rsidR="001476CD" w:rsidRPr="00F81657" w:rsidRDefault="001476CD" w:rsidP="00C261DC">
      <w:pPr>
        <w:suppressAutoHyphens w:val="0"/>
        <w:autoSpaceDE w:val="0"/>
        <w:autoSpaceDN w:val="0"/>
        <w:adjustRightInd w:val="0"/>
        <w:rPr>
          <w:rFonts w:eastAsiaTheme="minorEastAsia"/>
          <w:sz w:val="24"/>
          <w:szCs w:val="24"/>
        </w:rPr>
      </w:pPr>
    </w:p>
    <w:p w14:paraId="258686D3" w14:textId="34EF1350" w:rsidR="001476CD" w:rsidRPr="00F81657" w:rsidRDefault="001476CD" w:rsidP="00C261DC">
      <w:pPr>
        <w:suppressAutoHyphens w:val="0"/>
        <w:autoSpaceDE w:val="0"/>
        <w:autoSpaceDN w:val="0"/>
        <w:adjustRightInd w:val="0"/>
        <w:rPr>
          <w:rFonts w:eastAsiaTheme="minorEastAsia"/>
          <w:sz w:val="24"/>
          <w:szCs w:val="24"/>
        </w:rPr>
      </w:pPr>
      <w:r w:rsidRPr="00F81657">
        <w:rPr>
          <w:rFonts w:eastAsiaTheme="minorEastAsia"/>
          <w:sz w:val="24"/>
          <w:szCs w:val="24"/>
        </w:rPr>
        <w:t>Essential Reading:</w:t>
      </w:r>
    </w:p>
    <w:p w14:paraId="23F4F6B3" w14:textId="77777777" w:rsidR="00C261DC" w:rsidRPr="00F81657" w:rsidRDefault="00C261DC" w:rsidP="00C261DC">
      <w:pPr>
        <w:suppressAutoHyphens w:val="0"/>
        <w:autoSpaceDE w:val="0"/>
        <w:autoSpaceDN w:val="0"/>
        <w:adjustRightInd w:val="0"/>
        <w:rPr>
          <w:rFonts w:eastAsiaTheme="minorEastAsia"/>
          <w:sz w:val="24"/>
          <w:szCs w:val="24"/>
        </w:rPr>
      </w:pPr>
      <w:r w:rsidRPr="00F81657">
        <w:rPr>
          <w:rFonts w:eastAsiaTheme="minorEastAsia"/>
          <w:sz w:val="24"/>
          <w:szCs w:val="24"/>
        </w:rPr>
        <w:t>Stringer, Christopher</w:t>
      </w:r>
    </w:p>
    <w:p w14:paraId="07A8FCC9" w14:textId="1C8037BD" w:rsidR="00C261DC" w:rsidRPr="00F81657" w:rsidRDefault="00C261DC" w:rsidP="00C261DC">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2011</w:t>
      </w:r>
      <w:r w:rsidRPr="00F81657">
        <w:rPr>
          <w:rFonts w:eastAsiaTheme="minorEastAsia"/>
          <w:sz w:val="24"/>
          <w:szCs w:val="24"/>
        </w:rPr>
        <w:tab/>
        <w:t>Rethinking "Out of Africa". Edge. (Watch interview and read article)</w:t>
      </w:r>
    </w:p>
    <w:p w14:paraId="1CE75403" w14:textId="77777777" w:rsidR="00C261DC" w:rsidRPr="00F81657" w:rsidRDefault="00C261DC" w:rsidP="00C261DC">
      <w:pPr>
        <w:suppressAutoHyphens w:val="0"/>
        <w:autoSpaceDE w:val="0"/>
        <w:autoSpaceDN w:val="0"/>
        <w:adjustRightInd w:val="0"/>
        <w:rPr>
          <w:rFonts w:eastAsiaTheme="minorEastAsia"/>
          <w:sz w:val="24"/>
          <w:szCs w:val="24"/>
        </w:rPr>
      </w:pPr>
      <w:r w:rsidRPr="00F81657">
        <w:rPr>
          <w:rFonts w:eastAsiaTheme="minorEastAsia"/>
          <w:sz w:val="24"/>
          <w:szCs w:val="24"/>
        </w:rPr>
        <w:t>Lewin, Roger, and Robert Foley</w:t>
      </w:r>
    </w:p>
    <w:p w14:paraId="32A2991F" w14:textId="7108C201" w:rsidR="00F71C48" w:rsidRPr="00F81657" w:rsidRDefault="00C261DC" w:rsidP="00E07BD2">
      <w:pPr>
        <w:suppressAutoHyphens w:val="0"/>
        <w:autoSpaceDE w:val="0"/>
        <w:autoSpaceDN w:val="0"/>
        <w:adjustRightInd w:val="0"/>
        <w:ind w:left="720"/>
        <w:rPr>
          <w:rFonts w:eastAsiaTheme="minorEastAsia"/>
          <w:sz w:val="24"/>
          <w:szCs w:val="24"/>
        </w:rPr>
      </w:pPr>
      <w:r w:rsidRPr="00F81657">
        <w:rPr>
          <w:rFonts w:eastAsiaTheme="minorEastAsia"/>
          <w:sz w:val="24"/>
          <w:szCs w:val="24"/>
        </w:rPr>
        <w:t>2004</w:t>
      </w:r>
      <w:r w:rsidRPr="00F81657">
        <w:rPr>
          <w:rFonts w:eastAsiaTheme="minorEastAsia"/>
          <w:sz w:val="24"/>
          <w:szCs w:val="24"/>
        </w:rPr>
        <w:tab/>
        <w:t xml:space="preserve">Chapter 1: </w:t>
      </w:r>
      <w:r w:rsidR="00E07BD2" w:rsidRPr="00F81657">
        <w:rPr>
          <w:rFonts w:eastAsiaTheme="minorEastAsia"/>
          <w:sz w:val="24"/>
          <w:szCs w:val="24"/>
        </w:rPr>
        <w:t>The</w:t>
      </w:r>
      <w:r w:rsidR="00F71C48" w:rsidRPr="00F81657">
        <w:rPr>
          <w:rFonts w:eastAsiaTheme="minorEastAsia"/>
          <w:sz w:val="24"/>
          <w:szCs w:val="24"/>
        </w:rPr>
        <w:t xml:space="preserve"> Framework of Human Evolution</w:t>
      </w:r>
      <w:r w:rsidR="00E07BD2" w:rsidRPr="00F81657">
        <w:rPr>
          <w:rFonts w:eastAsiaTheme="minorEastAsia"/>
          <w:sz w:val="24"/>
          <w:szCs w:val="24"/>
        </w:rPr>
        <w:t xml:space="preserve"> </w:t>
      </w:r>
    </w:p>
    <w:p w14:paraId="797282D1" w14:textId="77777777" w:rsidR="00F71C48" w:rsidRPr="00F81657" w:rsidRDefault="00F71C48" w:rsidP="00E07BD2">
      <w:pPr>
        <w:suppressAutoHyphens w:val="0"/>
        <w:autoSpaceDE w:val="0"/>
        <w:autoSpaceDN w:val="0"/>
        <w:adjustRightInd w:val="0"/>
        <w:ind w:left="720"/>
        <w:rPr>
          <w:rFonts w:eastAsiaTheme="minorEastAsia"/>
          <w:sz w:val="24"/>
          <w:szCs w:val="24"/>
        </w:rPr>
      </w:pPr>
    </w:p>
    <w:p w14:paraId="7DE6FBE3" w14:textId="22D8FD1A" w:rsidR="00C261DC" w:rsidRPr="00F81657" w:rsidRDefault="00E07BD2" w:rsidP="00F71C48">
      <w:pPr>
        <w:suppressAutoHyphens w:val="0"/>
        <w:autoSpaceDE w:val="0"/>
        <w:autoSpaceDN w:val="0"/>
        <w:adjustRightInd w:val="0"/>
        <w:ind w:left="1440"/>
        <w:rPr>
          <w:rFonts w:eastAsiaTheme="minorEastAsia"/>
          <w:sz w:val="24"/>
          <w:szCs w:val="24"/>
        </w:rPr>
      </w:pPr>
      <w:r w:rsidRPr="00F81657">
        <w:rPr>
          <w:rFonts w:eastAsiaTheme="minorEastAsia"/>
          <w:sz w:val="24"/>
          <w:szCs w:val="24"/>
        </w:rPr>
        <w:t xml:space="preserve">Chapter 8: Apes, hominins, and humans: morphology, molecules, and fossils </w:t>
      </w:r>
      <w:r w:rsidRPr="00F81657">
        <w:rPr>
          <w:rFonts w:eastAsiaTheme="minorEastAsia"/>
          <w:i/>
          <w:sz w:val="24"/>
          <w:szCs w:val="24"/>
        </w:rPr>
        <w:t>in</w:t>
      </w:r>
      <w:r w:rsidRPr="00F81657">
        <w:rPr>
          <w:rFonts w:eastAsiaTheme="minorEastAsia"/>
          <w:sz w:val="24"/>
          <w:szCs w:val="24"/>
        </w:rPr>
        <w:t xml:space="preserve"> </w:t>
      </w:r>
      <w:r w:rsidR="00C261DC" w:rsidRPr="00F81657">
        <w:rPr>
          <w:rFonts w:eastAsiaTheme="minorEastAsia"/>
          <w:sz w:val="24"/>
          <w:szCs w:val="24"/>
        </w:rPr>
        <w:t>Principles of human evolution. Malden, MA: Blackwell Pub.</w:t>
      </w:r>
    </w:p>
    <w:p w14:paraId="60659FB4" w14:textId="77777777" w:rsidR="00C261DC" w:rsidRPr="00F81657" w:rsidRDefault="00C261DC" w:rsidP="00BB0986">
      <w:pPr>
        <w:suppressAutoHyphens w:val="0"/>
        <w:autoSpaceDE w:val="0"/>
        <w:autoSpaceDN w:val="0"/>
        <w:adjustRightInd w:val="0"/>
        <w:ind w:left="720" w:hanging="720"/>
        <w:rPr>
          <w:rFonts w:eastAsiaTheme="minorEastAsia"/>
          <w:sz w:val="24"/>
          <w:szCs w:val="24"/>
        </w:rPr>
      </w:pPr>
    </w:p>
    <w:p w14:paraId="0D39EBAB" w14:textId="52C4A28D" w:rsidR="008A7845" w:rsidRPr="00F81657" w:rsidRDefault="008A7845" w:rsidP="00BB0986">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6 in person</w:t>
      </w:r>
      <w:r w:rsidR="001476CD" w:rsidRPr="00F81657">
        <w:rPr>
          <w:rFonts w:eastAsiaTheme="minorEastAsia"/>
          <w:b/>
          <w:sz w:val="24"/>
          <w:szCs w:val="24"/>
        </w:rPr>
        <w:t xml:space="preserve"> (8 June)</w:t>
      </w:r>
      <w:r w:rsidRPr="00F81657">
        <w:rPr>
          <w:rFonts w:eastAsiaTheme="minorEastAsia"/>
          <w:b/>
          <w:sz w:val="24"/>
          <w:szCs w:val="24"/>
        </w:rPr>
        <w:t>: Human Evolution</w:t>
      </w:r>
    </w:p>
    <w:p w14:paraId="0ED4F875" w14:textId="77777777" w:rsidR="008A7845" w:rsidRPr="00F81657" w:rsidRDefault="008A7845" w:rsidP="00BB0986">
      <w:pPr>
        <w:suppressAutoHyphens w:val="0"/>
        <w:autoSpaceDE w:val="0"/>
        <w:autoSpaceDN w:val="0"/>
        <w:adjustRightInd w:val="0"/>
        <w:ind w:left="720" w:hanging="720"/>
        <w:rPr>
          <w:rFonts w:eastAsiaTheme="minorEastAsia"/>
          <w:b/>
          <w:sz w:val="24"/>
          <w:szCs w:val="24"/>
        </w:rPr>
      </w:pPr>
    </w:p>
    <w:p w14:paraId="43EC8182" w14:textId="77777777" w:rsidR="008A7845" w:rsidRPr="00F81657" w:rsidRDefault="008A7845" w:rsidP="008A7845">
      <w:pPr>
        <w:rPr>
          <w:b/>
          <w:bCs/>
          <w:sz w:val="24"/>
          <w:szCs w:val="24"/>
          <w:u w:val="single"/>
        </w:rPr>
      </w:pPr>
      <w:r w:rsidRPr="00F81657">
        <w:rPr>
          <w:b/>
          <w:bCs/>
          <w:sz w:val="24"/>
          <w:szCs w:val="24"/>
          <w:u w:val="single"/>
        </w:rPr>
        <w:t>Response paper due 6:00pm on the evening before class</w:t>
      </w:r>
    </w:p>
    <w:p w14:paraId="58DA25E4" w14:textId="77777777" w:rsidR="008A7845" w:rsidRPr="00F81657" w:rsidRDefault="008A7845" w:rsidP="00BB0986">
      <w:pPr>
        <w:suppressAutoHyphens w:val="0"/>
        <w:autoSpaceDE w:val="0"/>
        <w:autoSpaceDN w:val="0"/>
        <w:adjustRightInd w:val="0"/>
        <w:ind w:left="720" w:hanging="720"/>
        <w:rPr>
          <w:rFonts w:eastAsiaTheme="minorEastAsia"/>
          <w:sz w:val="24"/>
          <w:szCs w:val="24"/>
        </w:rPr>
      </w:pPr>
    </w:p>
    <w:p w14:paraId="0B86B01D" w14:textId="77777777" w:rsidR="008A7845" w:rsidRPr="00F81657" w:rsidRDefault="008A7845" w:rsidP="00BB0986">
      <w:pPr>
        <w:suppressAutoHyphens w:val="0"/>
        <w:autoSpaceDE w:val="0"/>
        <w:autoSpaceDN w:val="0"/>
        <w:adjustRightInd w:val="0"/>
        <w:ind w:left="720" w:hanging="720"/>
        <w:rPr>
          <w:rFonts w:eastAsiaTheme="minorEastAsia"/>
          <w:sz w:val="24"/>
          <w:szCs w:val="24"/>
        </w:rPr>
      </w:pPr>
    </w:p>
    <w:p w14:paraId="30168F0A" w14:textId="77777777" w:rsidR="003F48AA" w:rsidRPr="00F81657" w:rsidRDefault="003F48AA" w:rsidP="00453DD4">
      <w:pPr>
        <w:suppressAutoHyphens w:val="0"/>
        <w:autoSpaceDE w:val="0"/>
        <w:autoSpaceDN w:val="0"/>
        <w:adjustRightInd w:val="0"/>
        <w:ind w:left="720" w:hanging="720"/>
        <w:rPr>
          <w:rFonts w:eastAsiaTheme="minorEastAsia"/>
          <w:sz w:val="24"/>
          <w:szCs w:val="24"/>
        </w:rPr>
      </w:pPr>
    </w:p>
    <w:p w14:paraId="6C7A3863" w14:textId="77777777" w:rsidR="003F48AA" w:rsidRPr="00F81657" w:rsidRDefault="003F48AA" w:rsidP="00453DD4">
      <w:pPr>
        <w:suppressAutoHyphens w:val="0"/>
        <w:autoSpaceDE w:val="0"/>
        <w:autoSpaceDN w:val="0"/>
        <w:adjustRightInd w:val="0"/>
        <w:ind w:left="720" w:hanging="720"/>
        <w:rPr>
          <w:rFonts w:eastAsiaTheme="minorEastAsia"/>
          <w:sz w:val="24"/>
          <w:szCs w:val="24"/>
        </w:rPr>
      </w:pPr>
    </w:p>
    <w:p w14:paraId="58AD40BA" w14:textId="5C9CE7CB" w:rsidR="00F71C48" w:rsidRPr="00F81657" w:rsidRDefault="00F71C48"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7 in person</w:t>
      </w:r>
      <w:r w:rsidR="001476CD" w:rsidRPr="00F81657">
        <w:rPr>
          <w:rFonts w:eastAsiaTheme="minorEastAsia"/>
          <w:b/>
          <w:sz w:val="24"/>
          <w:szCs w:val="24"/>
        </w:rPr>
        <w:t xml:space="preserve"> (9 June)</w:t>
      </w:r>
      <w:r w:rsidRPr="00F81657">
        <w:rPr>
          <w:rFonts w:eastAsiaTheme="minorEastAsia"/>
          <w:b/>
          <w:sz w:val="24"/>
          <w:szCs w:val="24"/>
        </w:rPr>
        <w:t xml:space="preserve">: Human Evolution Continued: </w:t>
      </w:r>
      <w:r w:rsidR="0013219D" w:rsidRPr="00F81657">
        <w:rPr>
          <w:rFonts w:eastAsiaTheme="minorEastAsia"/>
          <w:b/>
          <w:sz w:val="24"/>
          <w:szCs w:val="24"/>
        </w:rPr>
        <w:t>The Great Leap</w:t>
      </w:r>
    </w:p>
    <w:p w14:paraId="0439F26B" w14:textId="77777777" w:rsidR="00442F9E" w:rsidRPr="00F81657" w:rsidRDefault="00442F9E" w:rsidP="00453DD4">
      <w:pPr>
        <w:suppressAutoHyphens w:val="0"/>
        <w:autoSpaceDE w:val="0"/>
        <w:autoSpaceDN w:val="0"/>
        <w:adjustRightInd w:val="0"/>
        <w:ind w:left="720" w:hanging="720"/>
        <w:rPr>
          <w:rFonts w:eastAsiaTheme="minorEastAsia"/>
          <w:sz w:val="24"/>
          <w:szCs w:val="24"/>
        </w:rPr>
      </w:pPr>
    </w:p>
    <w:p w14:paraId="0A753828" w14:textId="4DF80F1A" w:rsidR="001476CD" w:rsidRPr="00F81657" w:rsidRDefault="001476CD" w:rsidP="00453DD4">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 xml:space="preserve">Essential Reading: </w:t>
      </w:r>
    </w:p>
    <w:p w14:paraId="73CB8C48" w14:textId="77777777" w:rsidR="00442F9E" w:rsidRPr="00F81657" w:rsidRDefault="00442F9E" w:rsidP="00442F9E">
      <w:pPr>
        <w:suppressAutoHyphens w:val="0"/>
        <w:autoSpaceDE w:val="0"/>
        <w:autoSpaceDN w:val="0"/>
        <w:adjustRightInd w:val="0"/>
        <w:rPr>
          <w:rFonts w:eastAsiaTheme="minorEastAsia"/>
          <w:sz w:val="24"/>
          <w:szCs w:val="24"/>
        </w:rPr>
      </w:pPr>
      <w:r w:rsidRPr="00F81657">
        <w:rPr>
          <w:rFonts w:eastAsiaTheme="minorEastAsia"/>
          <w:sz w:val="24"/>
          <w:szCs w:val="24"/>
        </w:rPr>
        <w:t>Klein, Richard G., and Blake Edgar</w:t>
      </w:r>
    </w:p>
    <w:p w14:paraId="3E15AA18" w14:textId="3DDC767F" w:rsidR="00442F9E" w:rsidRPr="00F81657" w:rsidRDefault="00442F9E" w:rsidP="00442F9E">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ab/>
        <w:t>2002</w:t>
      </w:r>
      <w:r w:rsidRPr="00F81657">
        <w:rPr>
          <w:rFonts w:eastAsiaTheme="minorEastAsia"/>
          <w:sz w:val="24"/>
          <w:szCs w:val="24"/>
        </w:rPr>
        <w:tab/>
      </w:r>
      <w:r w:rsidR="00677929" w:rsidRPr="00F81657">
        <w:rPr>
          <w:rFonts w:eastAsiaTheme="minorEastAsia"/>
          <w:sz w:val="24"/>
          <w:szCs w:val="24"/>
        </w:rPr>
        <w:t xml:space="preserve">Chapter 1&amp; 2 </w:t>
      </w:r>
      <w:r w:rsidR="00677929" w:rsidRPr="00F81657">
        <w:rPr>
          <w:rFonts w:eastAsiaTheme="minorEastAsia"/>
          <w:i/>
          <w:sz w:val="24"/>
          <w:szCs w:val="24"/>
        </w:rPr>
        <w:t>in</w:t>
      </w:r>
      <w:r w:rsidR="00677929" w:rsidRPr="00F81657">
        <w:rPr>
          <w:rFonts w:eastAsiaTheme="minorEastAsia"/>
          <w:sz w:val="24"/>
          <w:szCs w:val="24"/>
        </w:rPr>
        <w:t xml:space="preserve"> </w:t>
      </w:r>
      <w:r w:rsidRPr="00F81657">
        <w:rPr>
          <w:rFonts w:eastAsiaTheme="minorEastAsia"/>
          <w:sz w:val="24"/>
          <w:szCs w:val="24"/>
        </w:rPr>
        <w:t>The dawn of human culture. New York: Wiley.</w:t>
      </w:r>
    </w:p>
    <w:p w14:paraId="5BB03AE4" w14:textId="47D47D6C" w:rsidR="005A24C2" w:rsidRPr="00F81657" w:rsidRDefault="00677929" w:rsidP="005A24C2">
      <w:pPr>
        <w:widowControl/>
        <w:suppressAutoHyphens w:val="0"/>
        <w:rPr>
          <w:sz w:val="24"/>
          <w:szCs w:val="24"/>
        </w:rPr>
      </w:pPr>
      <w:r w:rsidRPr="00F81657">
        <w:rPr>
          <w:sz w:val="24"/>
          <w:szCs w:val="24"/>
        </w:rPr>
        <w:t>Cronk, Lee</w:t>
      </w:r>
      <w:r w:rsidR="005A24C2" w:rsidRPr="00F81657">
        <w:rPr>
          <w:sz w:val="24"/>
          <w:szCs w:val="24"/>
        </w:rPr>
        <w:t xml:space="preserve"> </w:t>
      </w:r>
    </w:p>
    <w:p w14:paraId="555291CD" w14:textId="12D0195E" w:rsidR="005A24C2" w:rsidRPr="00F81657" w:rsidRDefault="005A24C2" w:rsidP="005A24C2">
      <w:pPr>
        <w:widowControl/>
        <w:suppressAutoHyphens w:val="0"/>
        <w:ind w:left="720"/>
        <w:rPr>
          <w:sz w:val="24"/>
          <w:szCs w:val="24"/>
        </w:rPr>
      </w:pPr>
      <w:r w:rsidRPr="00F81657">
        <w:rPr>
          <w:sz w:val="24"/>
          <w:szCs w:val="24"/>
        </w:rPr>
        <w:t>2007 [1999]. “Gardening Tips.” The Complex Whole: Culture and the Evolution of Human Behavior. Westview Press. Reprinted in Anthropology 07/08. New York, NY: McGraw-Hill. Pps. 29-37.</w:t>
      </w:r>
    </w:p>
    <w:p w14:paraId="43EF7B1B" w14:textId="77777777" w:rsidR="005A24C2" w:rsidRPr="00F81657" w:rsidRDefault="005A24C2" w:rsidP="00442F9E">
      <w:pPr>
        <w:suppressAutoHyphens w:val="0"/>
        <w:autoSpaceDE w:val="0"/>
        <w:autoSpaceDN w:val="0"/>
        <w:adjustRightInd w:val="0"/>
        <w:ind w:left="720" w:hanging="720"/>
        <w:rPr>
          <w:rFonts w:eastAsiaTheme="minorEastAsia"/>
          <w:sz w:val="24"/>
          <w:szCs w:val="24"/>
        </w:rPr>
      </w:pPr>
    </w:p>
    <w:p w14:paraId="20F8FCF6" w14:textId="3D34B045" w:rsidR="00442F9E" w:rsidRPr="00F81657" w:rsidRDefault="00442F9E" w:rsidP="00442F9E">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Movie: Cave of Forgotten Dreams, Werner Herzog</w:t>
      </w:r>
    </w:p>
    <w:p w14:paraId="4FF7DC89" w14:textId="77777777" w:rsidR="00F71C48" w:rsidRPr="00F81657" w:rsidRDefault="00F71C48" w:rsidP="00453DD4">
      <w:pPr>
        <w:suppressAutoHyphens w:val="0"/>
        <w:autoSpaceDE w:val="0"/>
        <w:autoSpaceDN w:val="0"/>
        <w:adjustRightInd w:val="0"/>
        <w:ind w:left="720" w:hanging="720"/>
        <w:rPr>
          <w:rFonts w:eastAsiaTheme="minorEastAsia"/>
          <w:sz w:val="24"/>
          <w:szCs w:val="24"/>
        </w:rPr>
      </w:pPr>
    </w:p>
    <w:p w14:paraId="72D454F3" w14:textId="77777777" w:rsidR="00F71C48" w:rsidRPr="00F81657" w:rsidRDefault="00F71C48" w:rsidP="00453DD4">
      <w:pPr>
        <w:suppressAutoHyphens w:val="0"/>
        <w:autoSpaceDE w:val="0"/>
        <w:autoSpaceDN w:val="0"/>
        <w:adjustRightInd w:val="0"/>
        <w:ind w:left="720" w:hanging="720"/>
        <w:rPr>
          <w:rFonts w:eastAsiaTheme="minorEastAsia"/>
          <w:sz w:val="24"/>
          <w:szCs w:val="24"/>
        </w:rPr>
      </w:pPr>
    </w:p>
    <w:p w14:paraId="4E15B82C" w14:textId="6E24B7FA" w:rsidR="00453DD4" w:rsidRPr="00F81657" w:rsidRDefault="005A24C2"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8 Online</w:t>
      </w:r>
      <w:r w:rsidR="00677929" w:rsidRPr="00F81657">
        <w:rPr>
          <w:rFonts w:eastAsiaTheme="minorEastAsia"/>
          <w:b/>
          <w:sz w:val="24"/>
          <w:szCs w:val="24"/>
        </w:rPr>
        <w:t xml:space="preserve"> (13 June)</w:t>
      </w:r>
      <w:r w:rsidRPr="00F81657">
        <w:rPr>
          <w:rFonts w:eastAsiaTheme="minorEastAsia"/>
          <w:b/>
          <w:sz w:val="24"/>
          <w:szCs w:val="24"/>
        </w:rPr>
        <w:t>: Exam</w:t>
      </w:r>
    </w:p>
    <w:p w14:paraId="31E5F415" w14:textId="77777777" w:rsidR="00677929" w:rsidRPr="00F81657" w:rsidRDefault="00677929" w:rsidP="00453DD4">
      <w:pPr>
        <w:suppressAutoHyphens w:val="0"/>
        <w:autoSpaceDE w:val="0"/>
        <w:autoSpaceDN w:val="0"/>
        <w:adjustRightInd w:val="0"/>
        <w:ind w:left="720" w:hanging="720"/>
        <w:rPr>
          <w:rFonts w:eastAsiaTheme="minorEastAsia"/>
          <w:b/>
          <w:sz w:val="24"/>
          <w:szCs w:val="24"/>
        </w:rPr>
      </w:pPr>
    </w:p>
    <w:p w14:paraId="56D3E696" w14:textId="77777777" w:rsidR="005A24C2" w:rsidRPr="00F81657" w:rsidRDefault="005A24C2" w:rsidP="00453DD4">
      <w:pPr>
        <w:suppressAutoHyphens w:val="0"/>
        <w:autoSpaceDE w:val="0"/>
        <w:autoSpaceDN w:val="0"/>
        <w:adjustRightInd w:val="0"/>
        <w:ind w:left="720" w:hanging="720"/>
        <w:rPr>
          <w:rFonts w:eastAsiaTheme="minorEastAsia"/>
          <w:sz w:val="24"/>
          <w:szCs w:val="24"/>
        </w:rPr>
      </w:pPr>
    </w:p>
    <w:p w14:paraId="24011F40" w14:textId="0D898C58" w:rsidR="00FA5CD8" w:rsidRPr="00F81657" w:rsidRDefault="00FA5CD8"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9 Online</w:t>
      </w:r>
      <w:r w:rsidR="00677929" w:rsidRPr="00F81657">
        <w:rPr>
          <w:rFonts w:eastAsiaTheme="minorEastAsia"/>
          <w:b/>
          <w:sz w:val="24"/>
          <w:szCs w:val="24"/>
        </w:rPr>
        <w:t xml:space="preserve"> (14 June) </w:t>
      </w:r>
      <w:r w:rsidRPr="00F81657">
        <w:rPr>
          <w:rFonts w:eastAsiaTheme="minorEastAsia"/>
          <w:b/>
          <w:sz w:val="24"/>
          <w:szCs w:val="24"/>
        </w:rPr>
        <w:t xml:space="preserve">: From Culture to Cultures </w:t>
      </w:r>
    </w:p>
    <w:p w14:paraId="18B6A508" w14:textId="77777777" w:rsidR="00677929" w:rsidRPr="00F81657" w:rsidRDefault="00677929" w:rsidP="00453DD4">
      <w:pPr>
        <w:suppressAutoHyphens w:val="0"/>
        <w:autoSpaceDE w:val="0"/>
        <w:autoSpaceDN w:val="0"/>
        <w:adjustRightInd w:val="0"/>
        <w:ind w:left="720" w:hanging="720"/>
        <w:rPr>
          <w:rFonts w:eastAsiaTheme="minorEastAsia"/>
          <w:sz w:val="24"/>
          <w:szCs w:val="24"/>
        </w:rPr>
      </w:pPr>
    </w:p>
    <w:p w14:paraId="6E551460" w14:textId="11B2F03A" w:rsidR="005A24C2" w:rsidRPr="00F81657" w:rsidRDefault="00677929" w:rsidP="00453DD4">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 xml:space="preserve">Essential Reading: </w:t>
      </w:r>
    </w:p>
    <w:p w14:paraId="3992B395" w14:textId="77777777" w:rsidR="00453DD4" w:rsidRPr="00F81657" w:rsidRDefault="00453DD4" w:rsidP="00453DD4">
      <w:pPr>
        <w:suppressAutoHyphens w:val="0"/>
        <w:autoSpaceDE w:val="0"/>
        <w:autoSpaceDN w:val="0"/>
        <w:adjustRightInd w:val="0"/>
        <w:rPr>
          <w:rFonts w:eastAsiaTheme="minorEastAsia"/>
          <w:sz w:val="24"/>
          <w:szCs w:val="24"/>
        </w:rPr>
      </w:pPr>
      <w:r w:rsidRPr="00F81657">
        <w:rPr>
          <w:rFonts w:eastAsiaTheme="minorEastAsia"/>
          <w:sz w:val="24"/>
          <w:szCs w:val="24"/>
        </w:rPr>
        <w:t>Kottak, Conrad Phillip</w:t>
      </w:r>
    </w:p>
    <w:p w14:paraId="7561875B" w14:textId="7848BA20" w:rsidR="00453DD4" w:rsidRPr="00F81657" w:rsidRDefault="00453DD4" w:rsidP="00453DD4">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2012</w:t>
      </w:r>
      <w:r w:rsidRPr="00F81657">
        <w:rPr>
          <w:rFonts w:eastAsiaTheme="minorEastAsia"/>
          <w:sz w:val="24"/>
          <w:szCs w:val="24"/>
        </w:rPr>
        <w:tab/>
        <w:t xml:space="preserve">Chapter 2: Culture </w:t>
      </w:r>
      <w:r w:rsidRPr="00F81657">
        <w:rPr>
          <w:rFonts w:eastAsiaTheme="minorEastAsia"/>
          <w:i/>
          <w:iCs/>
          <w:sz w:val="24"/>
          <w:szCs w:val="24"/>
        </w:rPr>
        <w:t>In</w:t>
      </w:r>
      <w:r w:rsidRPr="00F81657">
        <w:rPr>
          <w:rFonts w:eastAsiaTheme="minorEastAsia"/>
          <w:sz w:val="24"/>
          <w:szCs w:val="24"/>
        </w:rPr>
        <w:t xml:space="preserve"> Window on humanity : a concise introduction to anthropology. 5th edition. Pp. xxvii, 523 p. New York: McGraw-Hill</w:t>
      </w:r>
    </w:p>
    <w:p w14:paraId="0268A31F" w14:textId="30E699BF" w:rsidR="00070862" w:rsidRPr="00F81657" w:rsidRDefault="00070862" w:rsidP="00453DD4">
      <w:pPr>
        <w:suppressAutoHyphens w:val="0"/>
        <w:autoSpaceDE w:val="0"/>
        <w:autoSpaceDN w:val="0"/>
        <w:adjustRightInd w:val="0"/>
        <w:ind w:left="720" w:hanging="720"/>
        <w:rPr>
          <w:rFonts w:eastAsiaTheme="minorEastAsia"/>
          <w:sz w:val="24"/>
          <w:szCs w:val="24"/>
        </w:rPr>
      </w:pPr>
      <w:r w:rsidRPr="00F81657">
        <w:rPr>
          <w:rFonts w:eastAsiaTheme="minorEastAsia"/>
          <w:sz w:val="24"/>
          <w:szCs w:val="24"/>
        </w:rPr>
        <w:t>Listen to In Our Time: Social Darwinism (http://www.bbc.co.uk/programmes/b03vgq1q)</w:t>
      </w:r>
    </w:p>
    <w:p w14:paraId="7086B9CB" w14:textId="77777777" w:rsidR="00197AC0" w:rsidRPr="00F81657" w:rsidRDefault="00197AC0" w:rsidP="00453DD4">
      <w:pPr>
        <w:suppressAutoHyphens w:val="0"/>
        <w:autoSpaceDE w:val="0"/>
        <w:autoSpaceDN w:val="0"/>
        <w:adjustRightInd w:val="0"/>
        <w:ind w:left="720" w:hanging="720"/>
        <w:rPr>
          <w:rFonts w:eastAsiaTheme="minorEastAsia"/>
          <w:sz w:val="24"/>
          <w:szCs w:val="24"/>
        </w:rPr>
      </w:pPr>
    </w:p>
    <w:p w14:paraId="04EBC731" w14:textId="5DD18ABD" w:rsidR="00FA5CD8" w:rsidRPr="00F81657" w:rsidRDefault="00FA5CD8"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10 in person</w:t>
      </w:r>
      <w:r w:rsidR="00677929" w:rsidRPr="00F81657">
        <w:rPr>
          <w:rFonts w:eastAsiaTheme="minorEastAsia"/>
          <w:b/>
          <w:sz w:val="24"/>
          <w:szCs w:val="24"/>
        </w:rPr>
        <w:t xml:space="preserve"> (15 June)</w:t>
      </w:r>
      <w:r w:rsidR="00070862" w:rsidRPr="00F81657">
        <w:rPr>
          <w:rFonts w:eastAsiaTheme="minorEastAsia"/>
          <w:b/>
          <w:sz w:val="24"/>
          <w:szCs w:val="24"/>
        </w:rPr>
        <w:t>: From Social Evolutionism to Cultural Relativism</w:t>
      </w:r>
    </w:p>
    <w:p w14:paraId="1A20BDB6" w14:textId="77777777" w:rsidR="00FA5CD8" w:rsidRPr="00F81657" w:rsidRDefault="00FA5CD8" w:rsidP="00453DD4">
      <w:pPr>
        <w:suppressAutoHyphens w:val="0"/>
        <w:autoSpaceDE w:val="0"/>
        <w:autoSpaceDN w:val="0"/>
        <w:adjustRightInd w:val="0"/>
        <w:ind w:left="720" w:hanging="720"/>
        <w:rPr>
          <w:rFonts w:eastAsiaTheme="minorEastAsia"/>
          <w:sz w:val="24"/>
          <w:szCs w:val="24"/>
        </w:rPr>
      </w:pPr>
    </w:p>
    <w:p w14:paraId="79434101" w14:textId="4AC46EF1" w:rsidR="00D625CA" w:rsidRPr="00F81657" w:rsidRDefault="00FA5CD8" w:rsidP="00FA5CD8">
      <w:pPr>
        <w:rPr>
          <w:bCs/>
          <w:sz w:val="24"/>
          <w:szCs w:val="24"/>
          <w:u w:val="single"/>
        </w:rPr>
      </w:pPr>
      <w:r w:rsidRPr="00F81657">
        <w:rPr>
          <w:bCs/>
          <w:sz w:val="24"/>
          <w:szCs w:val="24"/>
          <w:u w:val="single"/>
        </w:rPr>
        <w:t>Response paper due 6:00pm on the evening before class</w:t>
      </w:r>
    </w:p>
    <w:p w14:paraId="6CE0FE2C" w14:textId="77777777" w:rsidR="00677929" w:rsidRPr="00F81657" w:rsidRDefault="00677929" w:rsidP="00FA5CD8">
      <w:pPr>
        <w:rPr>
          <w:bCs/>
          <w:sz w:val="24"/>
          <w:szCs w:val="24"/>
          <w:u w:val="single"/>
        </w:rPr>
      </w:pPr>
    </w:p>
    <w:p w14:paraId="0E83CA09" w14:textId="656D4639" w:rsidR="00677929" w:rsidRPr="00F81657" w:rsidRDefault="00677929" w:rsidP="00FA5CD8">
      <w:pPr>
        <w:rPr>
          <w:bCs/>
          <w:sz w:val="24"/>
          <w:szCs w:val="24"/>
        </w:rPr>
      </w:pPr>
      <w:r w:rsidRPr="00F81657">
        <w:rPr>
          <w:bCs/>
          <w:sz w:val="24"/>
          <w:szCs w:val="24"/>
        </w:rPr>
        <w:t>Essential Reading</w:t>
      </w:r>
      <w:r w:rsidR="00BE301E" w:rsidRPr="00F81657">
        <w:rPr>
          <w:bCs/>
          <w:sz w:val="24"/>
          <w:szCs w:val="24"/>
        </w:rPr>
        <w:t>:</w:t>
      </w:r>
    </w:p>
    <w:p w14:paraId="141097F9" w14:textId="77777777" w:rsidR="00D625CA" w:rsidRPr="00F81657" w:rsidRDefault="00D625CA" w:rsidP="00D625CA">
      <w:pPr>
        <w:suppressAutoHyphens w:val="0"/>
        <w:autoSpaceDE w:val="0"/>
        <w:autoSpaceDN w:val="0"/>
        <w:adjustRightInd w:val="0"/>
        <w:rPr>
          <w:rFonts w:eastAsiaTheme="minorEastAsia"/>
          <w:sz w:val="24"/>
          <w:szCs w:val="24"/>
        </w:rPr>
      </w:pPr>
      <w:r w:rsidRPr="00F81657">
        <w:rPr>
          <w:rFonts w:eastAsiaTheme="minorEastAsia"/>
          <w:sz w:val="24"/>
          <w:szCs w:val="24"/>
        </w:rPr>
        <w:t xml:space="preserve">Lewis Henry Morgan. </w:t>
      </w:r>
    </w:p>
    <w:p w14:paraId="3A3DE0A4" w14:textId="5BA2E573" w:rsidR="00D625CA" w:rsidRPr="00F81657" w:rsidRDefault="00D625CA" w:rsidP="00D625CA">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1877. “Ancient Society.”</w:t>
      </w:r>
    </w:p>
    <w:p w14:paraId="13495D3F" w14:textId="77777777" w:rsidR="00D625CA" w:rsidRPr="00F81657" w:rsidRDefault="00D625CA" w:rsidP="00D625CA">
      <w:pPr>
        <w:suppressAutoHyphens w:val="0"/>
        <w:autoSpaceDE w:val="0"/>
        <w:autoSpaceDN w:val="0"/>
        <w:adjustRightInd w:val="0"/>
        <w:rPr>
          <w:rFonts w:eastAsiaTheme="minorEastAsia"/>
          <w:sz w:val="24"/>
          <w:szCs w:val="24"/>
        </w:rPr>
      </w:pPr>
      <w:r w:rsidRPr="00F81657">
        <w:rPr>
          <w:rFonts w:eastAsiaTheme="minorEastAsia"/>
          <w:sz w:val="24"/>
          <w:szCs w:val="24"/>
        </w:rPr>
        <w:t xml:space="preserve">Herbert Spencer. </w:t>
      </w:r>
    </w:p>
    <w:p w14:paraId="2421AD2A" w14:textId="008B0605" w:rsidR="00D625CA" w:rsidRPr="00F81657" w:rsidRDefault="00D625CA" w:rsidP="00D625CA">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1897. “The Evolution of Society.”</w:t>
      </w:r>
    </w:p>
    <w:p w14:paraId="70728FE8" w14:textId="77777777" w:rsidR="00D625CA" w:rsidRPr="00F81657" w:rsidRDefault="00D625CA" w:rsidP="00D625CA">
      <w:pPr>
        <w:suppressAutoHyphens w:val="0"/>
        <w:autoSpaceDE w:val="0"/>
        <w:autoSpaceDN w:val="0"/>
        <w:adjustRightInd w:val="0"/>
        <w:rPr>
          <w:rFonts w:eastAsiaTheme="minorEastAsia"/>
          <w:sz w:val="24"/>
          <w:szCs w:val="24"/>
        </w:rPr>
      </w:pPr>
      <w:r w:rsidRPr="00F81657">
        <w:rPr>
          <w:rFonts w:eastAsiaTheme="minorEastAsia"/>
          <w:sz w:val="24"/>
          <w:szCs w:val="24"/>
        </w:rPr>
        <w:t xml:space="preserve">George W. Stocking. </w:t>
      </w:r>
    </w:p>
    <w:p w14:paraId="39A937E2" w14:textId="7607A9EB" w:rsidR="00D625CA" w:rsidRPr="00F81657" w:rsidRDefault="00D625CA" w:rsidP="00D625CA">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1987. “The Idea of Civilization Before the Crystal Palace (1750-1850)”</w:t>
      </w:r>
    </w:p>
    <w:p w14:paraId="751AA30A" w14:textId="77777777" w:rsidR="00FA5CD8" w:rsidRPr="00F81657" w:rsidRDefault="00FA5CD8" w:rsidP="00453DD4">
      <w:pPr>
        <w:suppressAutoHyphens w:val="0"/>
        <w:autoSpaceDE w:val="0"/>
        <w:autoSpaceDN w:val="0"/>
        <w:adjustRightInd w:val="0"/>
        <w:ind w:left="720" w:hanging="720"/>
        <w:rPr>
          <w:rFonts w:eastAsiaTheme="minorEastAsia"/>
          <w:b/>
          <w:sz w:val="24"/>
          <w:szCs w:val="24"/>
        </w:rPr>
      </w:pPr>
    </w:p>
    <w:p w14:paraId="1F0EA4AB" w14:textId="2235F253" w:rsidR="00D625CA" w:rsidRPr="00F81657" w:rsidRDefault="00D625CA" w:rsidP="00453DD4">
      <w:pPr>
        <w:suppressAutoHyphens w:val="0"/>
        <w:autoSpaceDE w:val="0"/>
        <w:autoSpaceDN w:val="0"/>
        <w:adjustRightInd w:val="0"/>
        <w:ind w:left="720" w:hanging="720"/>
        <w:rPr>
          <w:rFonts w:eastAsiaTheme="minorEastAsia"/>
          <w:b/>
          <w:sz w:val="24"/>
          <w:szCs w:val="24"/>
        </w:rPr>
      </w:pPr>
      <w:r w:rsidRPr="00F81657">
        <w:rPr>
          <w:rFonts w:eastAsiaTheme="minorEastAsia"/>
          <w:b/>
          <w:sz w:val="24"/>
          <w:szCs w:val="24"/>
        </w:rPr>
        <w:t>Class 11</w:t>
      </w:r>
      <w:r w:rsidR="00685A96" w:rsidRPr="00F81657">
        <w:rPr>
          <w:rFonts w:eastAsiaTheme="minorEastAsia"/>
          <w:b/>
          <w:sz w:val="24"/>
          <w:szCs w:val="24"/>
        </w:rPr>
        <w:t xml:space="preserve"> in person</w:t>
      </w:r>
      <w:r w:rsidR="00FD2F98" w:rsidRPr="00F81657">
        <w:rPr>
          <w:rFonts w:eastAsiaTheme="minorEastAsia"/>
          <w:b/>
          <w:sz w:val="24"/>
          <w:szCs w:val="24"/>
        </w:rPr>
        <w:t xml:space="preserve"> (16 June)</w:t>
      </w:r>
      <w:r w:rsidR="003E5D77">
        <w:rPr>
          <w:rFonts w:eastAsiaTheme="minorEastAsia"/>
          <w:b/>
          <w:sz w:val="24"/>
          <w:szCs w:val="24"/>
        </w:rPr>
        <w:t>: Boas and Cultural Relativism</w:t>
      </w:r>
      <w:r w:rsidRPr="00F81657">
        <w:rPr>
          <w:rFonts w:eastAsiaTheme="minorEastAsia"/>
          <w:b/>
          <w:sz w:val="24"/>
          <w:szCs w:val="24"/>
        </w:rPr>
        <w:t xml:space="preserve"> </w:t>
      </w:r>
    </w:p>
    <w:p w14:paraId="65A1C790" w14:textId="7B41342F" w:rsidR="0027536B" w:rsidRPr="00F81657" w:rsidRDefault="003E5D77" w:rsidP="00D625CA">
      <w:pPr>
        <w:suppressAutoHyphens w:val="0"/>
        <w:autoSpaceDE w:val="0"/>
        <w:autoSpaceDN w:val="0"/>
        <w:adjustRightInd w:val="0"/>
        <w:rPr>
          <w:rFonts w:eastAsiaTheme="minorEastAsia"/>
          <w:sz w:val="24"/>
          <w:szCs w:val="24"/>
        </w:rPr>
      </w:pPr>
      <w:r>
        <w:rPr>
          <w:rFonts w:eastAsiaTheme="minorEastAsia"/>
          <w:sz w:val="24"/>
          <w:szCs w:val="24"/>
        </w:rPr>
        <w:t>Boas, Franz</w:t>
      </w:r>
    </w:p>
    <w:p w14:paraId="18B2E3F7" w14:textId="0A71C452" w:rsidR="00D625CA" w:rsidRPr="00F81657" w:rsidRDefault="00D625CA"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lastRenderedPageBreak/>
        <w:t>1920. “The Methods of Ethnology.”</w:t>
      </w:r>
    </w:p>
    <w:p w14:paraId="3D9BFF93" w14:textId="55BA7047" w:rsidR="0027536B" w:rsidRPr="00F81657" w:rsidRDefault="003E5D77" w:rsidP="00D625CA">
      <w:pPr>
        <w:suppressAutoHyphens w:val="0"/>
        <w:autoSpaceDE w:val="0"/>
        <w:autoSpaceDN w:val="0"/>
        <w:adjustRightInd w:val="0"/>
        <w:rPr>
          <w:rFonts w:eastAsiaTheme="minorEastAsia"/>
          <w:sz w:val="24"/>
          <w:szCs w:val="24"/>
        </w:rPr>
      </w:pPr>
      <w:r>
        <w:rPr>
          <w:rFonts w:eastAsiaTheme="minorEastAsia"/>
          <w:sz w:val="24"/>
          <w:szCs w:val="24"/>
        </w:rPr>
        <w:t>Bunzl, Matti</w:t>
      </w:r>
    </w:p>
    <w:p w14:paraId="6D4FD4DE" w14:textId="063ADD69" w:rsidR="00D625CA" w:rsidRDefault="00D625CA" w:rsidP="003E5D77">
      <w:pPr>
        <w:suppressAutoHyphens w:val="0"/>
        <w:autoSpaceDE w:val="0"/>
        <w:autoSpaceDN w:val="0"/>
        <w:adjustRightInd w:val="0"/>
        <w:ind w:left="720"/>
        <w:rPr>
          <w:rFonts w:eastAsiaTheme="minorEastAsia"/>
          <w:sz w:val="24"/>
          <w:szCs w:val="24"/>
        </w:rPr>
      </w:pPr>
      <w:r w:rsidRPr="00F81657">
        <w:rPr>
          <w:rFonts w:eastAsiaTheme="minorEastAsia"/>
          <w:sz w:val="24"/>
          <w:szCs w:val="24"/>
        </w:rPr>
        <w:t>1996. “Franz Boas and the Humboldtian Tradition: From Volksgeist and National Character to an</w:t>
      </w:r>
      <w:r w:rsidR="003E5D77">
        <w:rPr>
          <w:rFonts w:eastAsiaTheme="minorEastAsia"/>
          <w:sz w:val="24"/>
          <w:szCs w:val="24"/>
        </w:rPr>
        <w:t xml:space="preserve"> </w:t>
      </w:r>
      <w:r w:rsidRPr="00F81657">
        <w:rPr>
          <w:rFonts w:eastAsiaTheme="minorEastAsia"/>
          <w:sz w:val="24"/>
          <w:szCs w:val="24"/>
        </w:rPr>
        <w:t>Anthropological Concept of Culture.”</w:t>
      </w:r>
    </w:p>
    <w:p w14:paraId="6B4D66AB" w14:textId="77777777" w:rsidR="003E5D77" w:rsidRPr="00F81657" w:rsidRDefault="003E5D77" w:rsidP="003E5D77">
      <w:pPr>
        <w:suppressAutoHyphens w:val="0"/>
        <w:autoSpaceDE w:val="0"/>
        <w:autoSpaceDN w:val="0"/>
        <w:adjustRightInd w:val="0"/>
        <w:rPr>
          <w:rFonts w:eastAsiaTheme="minorEastAsia"/>
          <w:sz w:val="24"/>
          <w:szCs w:val="24"/>
        </w:rPr>
      </w:pPr>
      <w:r>
        <w:rPr>
          <w:rFonts w:eastAsiaTheme="minorEastAsia"/>
          <w:sz w:val="24"/>
          <w:szCs w:val="24"/>
        </w:rPr>
        <w:t xml:space="preserve">Stocking, </w:t>
      </w:r>
      <w:r w:rsidRPr="00F81657">
        <w:rPr>
          <w:rFonts w:eastAsiaTheme="minorEastAsia"/>
          <w:sz w:val="24"/>
          <w:szCs w:val="24"/>
        </w:rPr>
        <w:t>George W.</w:t>
      </w:r>
    </w:p>
    <w:p w14:paraId="1368B179" w14:textId="77777777" w:rsidR="003E5D77" w:rsidRPr="00F81657" w:rsidRDefault="003E5D77" w:rsidP="003E5D77">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1974. “The Basic Assumptions of Boasian Anthropology.”</w:t>
      </w:r>
    </w:p>
    <w:p w14:paraId="1B4CC5CF" w14:textId="77777777" w:rsidR="003E5D77" w:rsidRPr="00F81657" w:rsidRDefault="003E5D77" w:rsidP="003E5D77">
      <w:pPr>
        <w:suppressAutoHyphens w:val="0"/>
        <w:autoSpaceDE w:val="0"/>
        <w:autoSpaceDN w:val="0"/>
        <w:adjustRightInd w:val="0"/>
        <w:ind w:left="720"/>
        <w:rPr>
          <w:rFonts w:eastAsiaTheme="minorEastAsia"/>
          <w:sz w:val="24"/>
          <w:szCs w:val="24"/>
        </w:rPr>
      </w:pPr>
    </w:p>
    <w:p w14:paraId="286DD439" w14:textId="77777777" w:rsidR="00070862" w:rsidRPr="00F81657" w:rsidRDefault="00070862" w:rsidP="00D625CA">
      <w:pPr>
        <w:suppressAutoHyphens w:val="0"/>
        <w:autoSpaceDE w:val="0"/>
        <w:autoSpaceDN w:val="0"/>
        <w:adjustRightInd w:val="0"/>
        <w:rPr>
          <w:rFonts w:eastAsiaTheme="minorEastAsia"/>
          <w:b/>
          <w:sz w:val="24"/>
          <w:szCs w:val="24"/>
        </w:rPr>
      </w:pPr>
    </w:p>
    <w:p w14:paraId="187360AE" w14:textId="2C2BDAA4" w:rsidR="00070862" w:rsidRPr="00F81657" w:rsidRDefault="00070862" w:rsidP="00D625CA">
      <w:pPr>
        <w:suppressAutoHyphens w:val="0"/>
        <w:autoSpaceDE w:val="0"/>
        <w:autoSpaceDN w:val="0"/>
        <w:adjustRightInd w:val="0"/>
        <w:rPr>
          <w:rFonts w:eastAsiaTheme="minorEastAsia"/>
          <w:b/>
          <w:sz w:val="24"/>
          <w:szCs w:val="24"/>
        </w:rPr>
      </w:pPr>
      <w:r w:rsidRPr="00F81657">
        <w:rPr>
          <w:rFonts w:eastAsiaTheme="minorEastAsia"/>
          <w:b/>
          <w:sz w:val="24"/>
          <w:szCs w:val="24"/>
        </w:rPr>
        <w:t>Class 12</w:t>
      </w:r>
      <w:r w:rsidR="00685A96" w:rsidRPr="00F81657">
        <w:rPr>
          <w:rFonts w:eastAsiaTheme="minorEastAsia"/>
          <w:b/>
          <w:sz w:val="24"/>
          <w:szCs w:val="24"/>
        </w:rPr>
        <w:t xml:space="preserve"> online</w:t>
      </w:r>
      <w:r w:rsidR="00BE301E" w:rsidRPr="00F81657">
        <w:rPr>
          <w:rFonts w:eastAsiaTheme="minorEastAsia"/>
          <w:b/>
          <w:sz w:val="24"/>
          <w:szCs w:val="24"/>
        </w:rPr>
        <w:t xml:space="preserve"> (20 June)</w:t>
      </w:r>
      <w:r w:rsidRPr="00F81657">
        <w:rPr>
          <w:rFonts w:eastAsiaTheme="minorEastAsia"/>
          <w:b/>
          <w:sz w:val="24"/>
          <w:szCs w:val="24"/>
        </w:rPr>
        <w:t>: Linguistics and Symbolic Anthropology</w:t>
      </w:r>
    </w:p>
    <w:p w14:paraId="39432DB3" w14:textId="77777777" w:rsidR="00070862" w:rsidRPr="00F81657" w:rsidRDefault="00070862" w:rsidP="00070862">
      <w:pPr>
        <w:suppressAutoHyphens w:val="0"/>
        <w:autoSpaceDE w:val="0"/>
        <w:autoSpaceDN w:val="0"/>
        <w:adjustRightInd w:val="0"/>
        <w:rPr>
          <w:rFonts w:eastAsiaTheme="minorEastAsia"/>
          <w:sz w:val="24"/>
          <w:szCs w:val="24"/>
        </w:rPr>
      </w:pPr>
    </w:p>
    <w:p w14:paraId="3A5DFB89" w14:textId="42878E5C" w:rsidR="00BE301E" w:rsidRPr="00F81657" w:rsidRDefault="00BE301E" w:rsidP="00070862">
      <w:pPr>
        <w:suppressAutoHyphens w:val="0"/>
        <w:autoSpaceDE w:val="0"/>
        <w:autoSpaceDN w:val="0"/>
        <w:adjustRightInd w:val="0"/>
        <w:rPr>
          <w:rFonts w:eastAsiaTheme="minorEastAsia"/>
          <w:sz w:val="24"/>
          <w:szCs w:val="24"/>
        </w:rPr>
      </w:pPr>
      <w:r w:rsidRPr="00F81657">
        <w:rPr>
          <w:rFonts w:eastAsiaTheme="minorEastAsia"/>
          <w:sz w:val="24"/>
          <w:szCs w:val="24"/>
        </w:rPr>
        <w:t>Essential readings:</w:t>
      </w:r>
    </w:p>
    <w:p w14:paraId="6FA3F32B" w14:textId="77777777" w:rsidR="0027536B" w:rsidRPr="00F81657" w:rsidRDefault="00813A13" w:rsidP="00070862">
      <w:pPr>
        <w:suppressAutoHyphens w:val="0"/>
        <w:autoSpaceDE w:val="0"/>
        <w:autoSpaceDN w:val="0"/>
        <w:adjustRightInd w:val="0"/>
        <w:rPr>
          <w:rFonts w:eastAsiaTheme="minorEastAsia"/>
          <w:sz w:val="24"/>
          <w:szCs w:val="24"/>
        </w:rPr>
      </w:pPr>
      <w:r w:rsidRPr="00F81657">
        <w:rPr>
          <w:rFonts w:eastAsiaTheme="minorEastAsia"/>
          <w:sz w:val="24"/>
          <w:szCs w:val="24"/>
        </w:rPr>
        <w:t xml:space="preserve">Ferdinand de Saussure. </w:t>
      </w:r>
    </w:p>
    <w:p w14:paraId="3475110E" w14:textId="7FB4A411" w:rsidR="00813A13" w:rsidRPr="00F81657" w:rsidRDefault="00813A13"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1959. Course in General Linguistics  (excerpt).</w:t>
      </w:r>
    </w:p>
    <w:p w14:paraId="50070C4C" w14:textId="77777777" w:rsidR="0027536B" w:rsidRPr="00F81657" w:rsidRDefault="0027536B" w:rsidP="00070862">
      <w:pPr>
        <w:suppressAutoHyphens w:val="0"/>
        <w:autoSpaceDE w:val="0"/>
        <w:autoSpaceDN w:val="0"/>
        <w:adjustRightInd w:val="0"/>
        <w:rPr>
          <w:rFonts w:eastAsiaTheme="minorEastAsia"/>
          <w:sz w:val="24"/>
          <w:szCs w:val="24"/>
        </w:rPr>
      </w:pPr>
      <w:r w:rsidRPr="00F81657">
        <w:rPr>
          <w:rFonts w:eastAsiaTheme="minorEastAsia"/>
          <w:sz w:val="24"/>
          <w:szCs w:val="24"/>
        </w:rPr>
        <w:t xml:space="preserve">Claude Levi-Strauss. </w:t>
      </w:r>
    </w:p>
    <w:p w14:paraId="6632F997" w14:textId="0E3CF740" w:rsidR="0027536B" w:rsidRPr="00F81657" w:rsidRDefault="0027536B"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 xml:space="preserve">1958. “Structural Analysis in Linguistics and Anthropology.” In Structural Anthropology </w:t>
      </w:r>
    </w:p>
    <w:p w14:paraId="119F8B4F" w14:textId="77777777" w:rsidR="0027536B" w:rsidRPr="00F81657" w:rsidRDefault="0027536B" w:rsidP="0027536B">
      <w:pPr>
        <w:suppressAutoHyphens w:val="0"/>
        <w:autoSpaceDE w:val="0"/>
        <w:autoSpaceDN w:val="0"/>
        <w:adjustRightInd w:val="0"/>
        <w:rPr>
          <w:rFonts w:eastAsiaTheme="minorEastAsia"/>
          <w:sz w:val="24"/>
          <w:szCs w:val="24"/>
        </w:rPr>
      </w:pPr>
      <w:r w:rsidRPr="00F81657">
        <w:rPr>
          <w:rFonts w:eastAsiaTheme="minorEastAsia"/>
          <w:sz w:val="24"/>
          <w:szCs w:val="24"/>
        </w:rPr>
        <w:t xml:space="preserve">Whorf, Benjamin Lee </w:t>
      </w:r>
    </w:p>
    <w:p w14:paraId="20C78D28" w14:textId="7B84A2F0" w:rsidR="0027536B" w:rsidRPr="00F81657" w:rsidRDefault="0027536B"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1956 [1939]. “The Relation of Habitual Thought and Behavior to</w:t>
      </w:r>
    </w:p>
    <w:p w14:paraId="227F05D5" w14:textId="77777777" w:rsidR="0027536B" w:rsidRPr="00F81657" w:rsidRDefault="0027536B"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Language.” In J. B. Carroll (ed.), Language, Thought, and Reality: Selected Writings of</w:t>
      </w:r>
    </w:p>
    <w:p w14:paraId="52E4E6E4" w14:textId="7E0F8F19" w:rsidR="00C6403E" w:rsidRPr="00F81657" w:rsidRDefault="0027536B"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Benjamin Lee Whorf. Cambridge, MA: MIT Press, p. 134-159.</w:t>
      </w:r>
      <w:r w:rsidR="00C6403E" w:rsidRPr="00F81657">
        <w:rPr>
          <w:rFonts w:eastAsiaTheme="minorEastAsia"/>
          <w:sz w:val="24"/>
          <w:szCs w:val="24"/>
        </w:rPr>
        <w:t>Violence</w:t>
      </w:r>
    </w:p>
    <w:p w14:paraId="0227DF4A" w14:textId="4EADD6E0" w:rsidR="0027536B" w:rsidRPr="00F81657" w:rsidRDefault="0027536B" w:rsidP="0027536B">
      <w:pPr>
        <w:suppressAutoHyphens w:val="0"/>
        <w:autoSpaceDE w:val="0"/>
        <w:autoSpaceDN w:val="0"/>
        <w:adjustRightInd w:val="0"/>
        <w:ind w:firstLine="720"/>
        <w:rPr>
          <w:rFonts w:eastAsiaTheme="minorEastAsia"/>
          <w:sz w:val="24"/>
          <w:szCs w:val="24"/>
        </w:rPr>
      </w:pPr>
      <w:r w:rsidRPr="00F81657">
        <w:rPr>
          <w:rFonts w:eastAsiaTheme="minorEastAsia"/>
          <w:sz w:val="24"/>
          <w:szCs w:val="24"/>
        </w:rPr>
        <w:t>LA Chapter 7, “Speaking as Social Action.” P. 218-244 ONLY.</w:t>
      </w:r>
    </w:p>
    <w:p w14:paraId="327A9E0F" w14:textId="77777777" w:rsidR="00C6403E" w:rsidRPr="00F81657" w:rsidRDefault="00C6403E" w:rsidP="00C6403E">
      <w:pPr>
        <w:suppressAutoHyphens w:val="0"/>
        <w:autoSpaceDE w:val="0"/>
        <w:autoSpaceDN w:val="0"/>
        <w:adjustRightInd w:val="0"/>
        <w:rPr>
          <w:rFonts w:eastAsiaTheme="minorEastAsia"/>
          <w:sz w:val="24"/>
          <w:szCs w:val="24"/>
        </w:rPr>
      </w:pPr>
    </w:p>
    <w:p w14:paraId="34BDD384" w14:textId="296F8891" w:rsidR="00C6403E" w:rsidRDefault="0027536B" w:rsidP="00C6403E">
      <w:pPr>
        <w:suppressAutoHyphens w:val="0"/>
        <w:autoSpaceDE w:val="0"/>
        <w:autoSpaceDN w:val="0"/>
        <w:adjustRightInd w:val="0"/>
        <w:rPr>
          <w:rFonts w:eastAsiaTheme="minorEastAsia"/>
          <w:b/>
          <w:sz w:val="24"/>
          <w:szCs w:val="24"/>
        </w:rPr>
      </w:pPr>
      <w:r w:rsidRPr="00F81657">
        <w:rPr>
          <w:rFonts w:eastAsiaTheme="minorEastAsia"/>
          <w:b/>
          <w:sz w:val="24"/>
          <w:szCs w:val="24"/>
        </w:rPr>
        <w:t>Class 13 online</w:t>
      </w:r>
      <w:r w:rsidR="00BE301E" w:rsidRPr="00F81657">
        <w:rPr>
          <w:rFonts w:eastAsiaTheme="minorEastAsia"/>
          <w:b/>
          <w:sz w:val="24"/>
          <w:szCs w:val="24"/>
        </w:rPr>
        <w:t xml:space="preserve"> (21 June)</w:t>
      </w:r>
      <w:r w:rsidRPr="00F81657">
        <w:rPr>
          <w:rFonts w:eastAsiaTheme="minorEastAsia"/>
          <w:b/>
          <w:sz w:val="24"/>
          <w:szCs w:val="24"/>
        </w:rPr>
        <w:t xml:space="preserve">: </w:t>
      </w:r>
      <w:r w:rsidR="00971520" w:rsidRPr="00F81657">
        <w:rPr>
          <w:rFonts w:eastAsiaTheme="minorEastAsia"/>
          <w:b/>
          <w:sz w:val="24"/>
          <w:szCs w:val="24"/>
        </w:rPr>
        <w:t>Semiotic Analysis of Video and Response paper</w:t>
      </w:r>
    </w:p>
    <w:p w14:paraId="631717FD" w14:textId="77777777" w:rsidR="003E5D77" w:rsidRPr="00F81657" w:rsidRDefault="003E5D77" w:rsidP="00C6403E">
      <w:pPr>
        <w:suppressAutoHyphens w:val="0"/>
        <w:autoSpaceDE w:val="0"/>
        <w:autoSpaceDN w:val="0"/>
        <w:adjustRightInd w:val="0"/>
        <w:rPr>
          <w:rFonts w:eastAsiaTheme="minorEastAsia"/>
          <w:b/>
          <w:sz w:val="24"/>
          <w:szCs w:val="24"/>
        </w:rPr>
      </w:pPr>
    </w:p>
    <w:p w14:paraId="71684FC2" w14:textId="77777777" w:rsidR="00C6403E" w:rsidRPr="00F81657" w:rsidRDefault="00C6403E" w:rsidP="00C6403E">
      <w:pPr>
        <w:suppressAutoHyphens w:val="0"/>
        <w:autoSpaceDE w:val="0"/>
        <w:autoSpaceDN w:val="0"/>
        <w:adjustRightInd w:val="0"/>
        <w:rPr>
          <w:rFonts w:eastAsiaTheme="minorEastAsia"/>
          <w:sz w:val="24"/>
          <w:szCs w:val="24"/>
        </w:rPr>
      </w:pPr>
    </w:p>
    <w:p w14:paraId="347D0B2B" w14:textId="0C9384C8" w:rsidR="00C6403E" w:rsidRPr="00F81657" w:rsidRDefault="00971520" w:rsidP="00C6403E">
      <w:pPr>
        <w:suppressAutoHyphens w:val="0"/>
        <w:autoSpaceDE w:val="0"/>
        <w:autoSpaceDN w:val="0"/>
        <w:adjustRightInd w:val="0"/>
        <w:rPr>
          <w:rFonts w:eastAsiaTheme="minorEastAsia"/>
          <w:b/>
          <w:sz w:val="24"/>
          <w:szCs w:val="24"/>
        </w:rPr>
      </w:pPr>
      <w:r w:rsidRPr="00F81657">
        <w:rPr>
          <w:rFonts w:eastAsiaTheme="minorEastAsia"/>
          <w:b/>
          <w:sz w:val="24"/>
          <w:szCs w:val="24"/>
        </w:rPr>
        <w:t>Class 14 in person</w:t>
      </w:r>
      <w:r w:rsidR="00BE301E" w:rsidRPr="00F81657">
        <w:rPr>
          <w:rFonts w:eastAsiaTheme="minorEastAsia"/>
          <w:b/>
          <w:sz w:val="24"/>
          <w:szCs w:val="24"/>
        </w:rPr>
        <w:t xml:space="preserve"> (June 22)</w:t>
      </w:r>
      <w:r w:rsidRPr="00F81657">
        <w:rPr>
          <w:rFonts w:eastAsiaTheme="minorEastAsia"/>
          <w:b/>
          <w:sz w:val="24"/>
          <w:szCs w:val="24"/>
        </w:rPr>
        <w:t xml:space="preserve">: </w:t>
      </w:r>
      <w:r w:rsidR="00BE301E" w:rsidRPr="00F81657">
        <w:rPr>
          <w:rFonts w:eastAsiaTheme="minorEastAsia"/>
          <w:b/>
          <w:sz w:val="24"/>
          <w:szCs w:val="24"/>
        </w:rPr>
        <w:t xml:space="preserve">Sex and </w:t>
      </w:r>
      <w:r w:rsidRPr="00F81657">
        <w:rPr>
          <w:rFonts w:eastAsiaTheme="minorEastAsia"/>
          <w:b/>
          <w:sz w:val="24"/>
          <w:szCs w:val="24"/>
        </w:rPr>
        <w:t>Gender</w:t>
      </w:r>
      <w:r w:rsidR="00BE301E" w:rsidRPr="00F81657">
        <w:rPr>
          <w:rFonts w:eastAsiaTheme="minorEastAsia"/>
          <w:b/>
          <w:sz w:val="24"/>
          <w:szCs w:val="24"/>
        </w:rPr>
        <w:t xml:space="preserve"> in a Comparative </w:t>
      </w:r>
      <w:r w:rsidR="003E5D77" w:rsidRPr="00F81657">
        <w:rPr>
          <w:rFonts w:eastAsiaTheme="minorEastAsia"/>
          <w:b/>
          <w:sz w:val="24"/>
          <w:szCs w:val="24"/>
        </w:rPr>
        <w:t>Perspective</w:t>
      </w:r>
    </w:p>
    <w:p w14:paraId="36D6E4FD" w14:textId="77777777" w:rsidR="00BE301E" w:rsidRPr="00F81657" w:rsidRDefault="00BE301E" w:rsidP="00C6403E">
      <w:pPr>
        <w:suppressAutoHyphens w:val="0"/>
        <w:autoSpaceDE w:val="0"/>
        <w:autoSpaceDN w:val="0"/>
        <w:adjustRightInd w:val="0"/>
        <w:rPr>
          <w:rFonts w:eastAsiaTheme="minorEastAsia"/>
          <w:sz w:val="24"/>
          <w:szCs w:val="24"/>
        </w:rPr>
      </w:pPr>
    </w:p>
    <w:p w14:paraId="2DE09D74" w14:textId="77777777" w:rsidR="00F111FD" w:rsidRPr="00F81657" w:rsidRDefault="00F111FD" w:rsidP="00F111FD">
      <w:pPr>
        <w:rPr>
          <w:bCs/>
          <w:sz w:val="24"/>
          <w:szCs w:val="24"/>
          <w:u w:val="single"/>
        </w:rPr>
      </w:pPr>
      <w:r w:rsidRPr="00F81657">
        <w:rPr>
          <w:bCs/>
          <w:sz w:val="24"/>
          <w:szCs w:val="24"/>
          <w:u w:val="single"/>
        </w:rPr>
        <w:t>Response paper due 6:00pm on the evening before class</w:t>
      </w:r>
    </w:p>
    <w:p w14:paraId="72EA9EF2" w14:textId="77777777" w:rsidR="00F111FD" w:rsidRPr="00F81657" w:rsidRDefault="00F111FD" w:rsidP="00C6403E">
      <w:pPr>
        <w:suppressAutoHyphens w:val="0"/>
        <w:autoSpaceDE w:val="0"/>
        <w:autoSpaceDN w:val="0"/>
        <w:adjustRightInd w:val="0"/>
        <w:rPr>
          <w:rFonts w:eastAsiaTheme="minorEastAsia"/>
          <w:sz w:val="24"/>
          <w:szCs w:val="24"/>
        </w:rPr>
      </w:pPr>
    </w:p>
    <w:p w14:paraId="04514B5F" w14:textId="3DC53D4D" w:rsidR="00BE301E" w:rsidRPr="00F81657" w:rsidRDefault="00BE301E" w:rsidP="00C6403E">
      <w:pPr>
        <w:suppressAutoHyphens w:val="0"/>
        <w:autoSpaceDE w:val="0"/>
        <w:autoSpaceDN w:val="0"/>
        <w:adjustRightInd w:val="0"/>
        <w:rPr>
          <w:rFonts w:eastAsiaTheme="minorEastAsia"/>
          <w:sz w:val="24"/>
          <w:szCs w:val="24"/>
        </w:rPr>
      </w:pPr>
      <w:r w:rsidRPr="00F81657">
        <w:rPr>
          <w:rFonts w:eastAsiaTheme="minorEastAsia"/>
          <w:sz w:val="24"/>
          <w:szCs w:val="24"/>
        </w:rPr>
        <w:t xml:space="preserve">Essential readings: </w:t>
      </w:r>
    </w:p>
    <w:p w14:paraId="442E8C87" w14:textId="594505AE" w:rsidR="00BE301E" w:rsidRPr="00F81657" w:rsidRDefault="005B42BA" w:rsidP="00BE301E">
      <w:pPr>
        <w:suppressAutoHyphens w:val="0"/>
        <w:autoSpaceDE w:val="0"/>
        <w:autoSpaceDN w:val="0"/>
        <w:adjustRightInd w:val="0"/>
        <w:rPr>
          <w:sz w:val="24"/>
          <w:szCs w:val="24"/>
        </w:rPr>
      </w:pPr>
      <w:r w:rsidRPr="00F81657">
        <w:rPr>
          <w:sz w:val="24"/>
          <w:szCs w:val="24"/>
        </w:rPr>
        <w:t>MacCormack, Carol</w:t>
      </w:r>
    </w:p>
    <w:p w14:paraId="33E795FA" w14:textId="48D1FF58" w:rsidR="00971520" w:rsidRPr="00F81657" w:rsidRDefault="00971520" w:rsidP="00BE301E">
      <w:pPr>
        <w:suppressAutoHyphens w:val="0"/>
        <w:autoSpaceDE w:val="0"/>
        <w:autoSpaceDN w:val="0"/>
        <w:adjustRightInd w:val="0"/>
        <w:ind w:left="720"/>
        <w:rPr>
          <w:sz w:val="24"/>
          <w:szCs w:val="24"/>
        </w:rPr>
      </w:pPr>
      <w:r w:rsidRPr="00F81657">
        <w:rPr>
          <w:sz w:val="24"/>
          <w:szCs w:val="24"/>
        </w:rPr>
        <w:t xml:space="preserve">1980. “Nature, Culture and Gender: A Critique.” In Carol MacCormack and Marilyn Strathern, eds. </w:t>
      </w:r>
      <w:r w:rsidRPr="00F81657">
        <w:rPr>
          <w:i/>
          <w:iCs/>
          <w:sz w:val="24"/>
          <w:szCs w:val="24"/>
        </w:rPr>
        <w:t>Nature, Culture and Gender</w:t>
      </w:r>
      <w:r w:rsidRPr="00F81657">
        <w:rPr>
          <w:sz w:val="24"/>
          <w:szCs w:val="24"/>
        </w:rPr>
        <w:t>. Cambridge: Cambridge University Press, pps. 1-24.</w:t>
      </w:r>
    </w:p>
    <w:p w14:paraId="47355D38" w14:textId="77777777" w:rsidR="00BE301E" w:rsidRPr="00F81657" w:rsidRDefault="00BE301E" w:rsidP="00BE301E">
      <w:pPr>
        <w:suppressAutoHyphens w:val="0"/>
        <w:autoSpaceDE w:val="0"/>
        <w:autoSpaceDN w:val="0"/>
        <w:adjustRightInd w:val="0"/>
        <w:rPr>
          <w:rFonts w:eastAsiaTheme="minorEastAsia"/>
          <w:sz w:val="24"/>
          <w:szCs w:val="24"/>
        </w:rPr>
      </w:pPr>
      <w:r w:rsidRPr="00F81657">
        <w:rPr>
          <w:rFonts w:eastAsiaTheme="minorEastAsia"/>
          <w:sz w:val="24"/>
          <w:szCs w:val="24"/>
        </w:rPr>
        <w:t xml:space="preserve">Ochs, Elinor </w:t>
      </w:r>
    </w:p>
    <w:p w14:paraId="425BB64F" w14:textId="25525F2D" w:rsidR="00F111FD" w:rsidRPr="00F81657" w:rsidRDefault="00BE301E" w:rsidP="00BE301E">
      <w:pPr>
        <w:suppressAutoHyphens w:val="0"/>
        <w:autoSpaceDE w:val="0"/>
        <w:autoSpaceDN w:val="0"/>
        <w:adjustRightInd w:val="0"/>
        <w:ind w:firstLine="720"/>
        <w:rPr>
          <w:rFonts w:eastAsiaTheme="minorEastAsia"/>
          <w:sz w:val="24"/>
          <w:szCs w:val="24"/>
        </w:rPr>
      </w:pPr>
      <w:r w:rsidRPr="00F81657">
        <w:rPr>
          <w:rFonts w:eastAsiaTheme="minorEastAsia"/>
          <w:sz w:val="24"/>
          <w:szCs w:val="24"/>
        </w:rPr>
        <w:t>1992</w:t>
      </w:r>
      <w:r w:rsidR="00F111FD" w:rsidRPr="00F81657">
        <w:rPr>
          <w:rFonts w:eastAsiaTheme="minorEastAsia"/>
          <w:sz w:val="24"/>
          <w:szCs w:val="24"/>
        </w:rPr>
        <w:t xml:space="preserve"> “Indexing Gender.” In A. Duranti and C. Goodwin (eds.), Rethinking</w:t>
      </w:r>
    </w:p>
    <w:p w14:paraId="536DDE33" w14:textId="77777777" w:rsidR="00F111FD" w:rsidRPr="00F81657" w:rsidRDefault="00F111FD" w:rsidP="00BE301E">
      <w:pPr>
        <w:suppressAutoHyphens w:val="0"/>
        <w:autoSpaceDE w:val="0"/>
        <w:autoSpaceDN w:val="0"/>
        <w:adjustRightInd w:val="0"/>
        <w:ind w:firstLine="720"/>
        <w:rPr>
          <w:rFonts w:eastAsiaTheme="minorEastAsia"/>
          <w:sz w:val="24"/>
          <w:szCs w:val="24"/>
        </w:rPr>
      </w:pPr>
      <w:r w:rsidRPr="00F81657">
        <w:rPr>
          <w:rFonts w:eastAsiaTheme="minorEastAsia"/>
          <w:sz w:val="24"/>
          <w:szCs w:val="24"/>
        </w:rPr>
        <w:t>Context: Language as an Interactive Phenomenon. New York: Cambridge University</w:t>
      </w:r>
    </w:p>
    <w:p w14:paraId="1D054894" w14:textId="38F21AC7" w:rsidR="00F111FD" w:rsidRPr="00F81657" w:rsidRDefault="00F111FD" w:rsidP="00BE301E">
      <w:pPr>
        <w:suppressAutoHyphens w:val="0"/>
        <w:autoSpaceDE w:val="0"/>
        <w:autoSpaceDN w:val="0"/>
        <w:adjustRightInd w:val="0"/>
        <w:ind w:firstLine="720"/>
        <w:rPr>
          <w:rFonts w:eastAsiaTheme="minorEastAsia"/>
          <w:sz w:val="24"/>
          <w:szCs w:val="24"/>
        </w:rPr>
      </w:pPr>
      <w:r w:rsidRPr="00F81657">
        <w:rPr>
          <w:rFonts w:eastAsiaTheme="minorEastAsia"/>
          <w:sz w:val="24"/>
          <w:szCs w:val="24"/>
        </w:rPr>
        <w:t>Press.</w:t>
      </w:r>
    </w:p>
    <w:p w14:paraId="4B911A63" w14:textId="77777777" w:rsidR="005B42BA" w:rsidRPr="00F81657" w:rsidRDefault="005B42BA" w:rsidP="005B42BA">
      <w:pPr>
        <w:suppressAutoHyphens w:val="0"/>
        <w:autoSpaceDE w:val="0"/>
        <w:autoSpaceDN w:val="0"/>
        <w:adjustRightInd w:val="0"/>
        <w:rPr>
          <w:sz w:val="24"/>
          <w:szCs w:val="24"/>
        </w:rPr>
      </w:pPr>
      <w:r w:rsidRPr="00F81657">
        <w:rPr>
          <w:sz w:val="24"/>
          <w:szCs w:val="24"/>
        </w:rPr>
        <w:t>Ortner, Sherry</w:t>
      </w:r>
    </w:p>
    <w:p w14:paraId="18AE1764" w14:textId="77777777" w:rsidR="005B42BA" w:rsidRPr="00F81657" w:rsidRDefault="005B42BA" w:rsidP="005B42BA">
      <w:pPr>
        <w:suppressAutoHyphens w:val="0"/>
        <w:autoSpaceDE w:val="0"/>
        <w:autoSpaceDN w:val="0"/>
        <w:adjustRightInd w:val="0"/>
        <w:ind w:left="720"/>
        <w:rPr>
          <w:sz w:val="24"/>
          <w:szCs w:val="24"/>
        </w:rPr>
      </w:pPr>
      <w:r w:rsidRPr="00F81657">
        <w:rPr>
          <w:sz w:val="24"/>
          <w:szCs w:val="24"/>
        </w:rPr>
        <w:t xml:space="preserve">2006. [1974]. “Is Female to Male as Nature is to Culture?” In </w:t>
      </w:r>
      <w:r w:rsidRPr="00F81657">
        <w:rPr>
          <w:i/>
          <w:iCs/>
          <w:sz w:val="24"/>
          <w:szCs w:val="24"/>
        </w:rPr>
        <w:t>Feminist Anthropology: A Reader</w:t>
      </w:r>
      <w:r w:rsidRPr="00F81657">
        <w:rPr>
          <w:sz w:val="24"/>
          <w:szCs w:val="24"/>
        </w:rPr>
        <w:t>, pps. 72-86.</w:t>
      </w:r>
    </w:p>
    <w:p w14:paraId="1A6C65FB" w14:textId="77777777" w:rsidR="005B42BA" w:rsidRPr="00F81657" w:rsidRDefault="005B42BA" w:rsidP="00BE301E">
      <w:pPr>
        <w:suppressAutoHyphens w:val="0"/>
        <w:autoSpaceDE w:val="0"/>
        <w:autoSpaceDN w:val="0"/>
        <w:adjustRightInd w:val="0"/>
        <w:ind w:firstLine="720"/>
        <w:rPr>
          <w:rFonts w:eastAsiaTheme="minorEastAsia"/>
          <w:sz w:val="24"/>
          <w:szCs w:val="24"/>
        </w:rPr>
      </w:pPr>
    </w:p>
    <w:p w14:paraId="4B8CDFD0" w14:textId="77777777" w:rsidR="00C6403E" w:rsidRPr="00F81657" w:rsidRDefault="00C6403E" w:rsidP="00C6403E">
      <w:pPr>
        <w:suppressAutoHyphens w:val="0"/>
        <w:autoSpaceDE w:val="0"/>
        <w:autoSpaceDN w:val="0"/>
        <w:adjustRightInd w:val="0"/>
        <w:rPr>
          <w:rFonts w:eastAsiaTheme="minorEastAsia"/>
          <w:sz w:val="24"/>
          <w:szCs w:val="24"/>
        </w:rPr>
      </w:pPr>
    </w:p>
    <w:p w14:paraId="3C22424B" w14:textId="164F8941" w:rsidR="00C6403E" w:rsidRPr="00F81657" w:rsidRDefault="00971520" w:rsidP="00C6403E">
      <w:pPr>
        <w:suppressAutoHyphens w:val="0"/>
        <w:autoSpaceDE w:val="0"/>
        <w:autoSpaceDN w:val="0"/>
        <w:adjustRightInd w:val="0"/>
        <w:rPr>
          <w:rFonts w:eastAsiaTheme="minorEastAsia"/>
          <w:b/>
          <w:sz w:val="24"/>
          <w:szCs w:val="24"/>
        </w:rPr>
      </w:pPr>
      <w:r w:rsidRPr="00F81657">
        <w:rPr>
          <w:rFonts w:eastAsiaTheme="minorEastAsia"/>
          <w:b/>
          <w:sz w:val="24"/>
          <w:szCs w:val="24"/>
        </w:rPr>
        <w:t>Class 15 in Person</w:t>
      </w:r>
      <w:r w:rsidR="00BE301E" w:rsidRPr="00F81657">
        <w:rPr>
          <w:rFonts w:eastAsiaTheme="minorEastAsia"/>
          <w:b/>
          <w:sz w:val="24"/>
          <w:szCs w:val="24"/>
        </w:rPr>
        <w:t xml:space="preserve"> (June 23): Race and Ethnicity in a Comparative Perspective</w:t>
      </w:r>
    </w:p>
    <w:p w14:paraId="45C90B71" w14:textId="77777777" w:rsidR="00C6403E" w:rsidRDefault="00C6403E" w:rsidP="00C6403E">
      <w:pPr>
        <w:suppressAutoHyphens w:val="0"/>
        <w:autoSpaceDE w:val="0"/>
        <w:autoSpaceDN w:val="0"/>
        <w:adjustRightInd w:val="0"/>
        <w:rPr>
          <w:rFonts w:eastAsiaTheme="minorEastAsia"/>
          <w:sz w:val="24"/>
          <w:szCs w:val="24"/>
        </w:rPr>
      </w:pPr>
    </w:p>
    <w:p w14:paraId="1CCC01A3" w14:textId="67BB6805" w:rsidR="00F81657" w:rsidRPr="00F81657" w:rsidRDefault="00F81657" w:rsidP="00C6403E">
      <w:pPr>
        <w:suppressAutoHyphens w:val="0"/>
        <w:autoSpaceDE w:val="0"/>
        <w:autoSpaceDN w:val="0"/>
        <w:adjustRightInd w:val="0"/>
        <w:rPr>
          <w:rFonts w:eastAsiaTheme="minorEastAsia"/>
          <w:sz w:val="24"/>
          <w:szCs w:val="24"/>
        </w:rPr>
      </w:pPr>
      <w:r>
        <w:rPr>
          <w:rFonts w:eastAsiaTheme="minorEastAsia"/>
          <w:sz w:val="24"/>
          <w:szCs w:val="24"/>
        </w:rPr>
        <w:t>Essential readings:</w:t>
      </w:r>
    </w:p>
    <w:p w14:paraId="51AE500F" w14:textId="77777777" w:rsidR="00F81657" w:rsidRPr="00F81657" w:rsidRDefault="00F81657" w:rsidP="00F81657">
      <w:pPr>
        <w:suppressAutoHyphens w:val="0"/>
        <w:autoSpaceDE w:val="0"/>
        <w:autoSpaceDN w:val="0"/>
        <w:adjustRightInd w:val="0"/>
        <w:rPr>
          <w:rFonts w:eastAsiaTheme="minorEastAsia"/>
          <w:sz w:val="24"/>
          <w:szCs w:val="24"/>
        </w:rPr>
      </w:pPr>
      <w:r w:rsidRPr="00F81657">
        <w:rPr>
          <w:rFonts w:eastAsiaTheme="minorEastAsia"/>
          <w:sz w:val="24"/>
          <w:szCs w:val="24"/>
        </w:rPr>
        <w:t>Gravlee, Clarence C.</w:t>
      </w:r>
    </w:p>
    <w:p w14:paraId="533C000D" w14:textId="31142399" w:rsidR="00F81657" w:rsidRPr="00F81657" w:rsidRDefault="00F81657" w:rsidP="00F81657">
      <w:pPr>
        <w:suppressAutoHyphens w:val="0"/>
        <w:autoSpaceDE w:val="0"/>
        <w:autoSpaceDN w:val="0"/>
        <w:adjustRightInd w:val="0"/>
        <w:ind w:left="720"/>
        <w:rPr>
          <w:rFonts w:eastAsiaTheme="minorEastAsia"/>
          <w:color w:val="000000"/>
          <w:sz w:val="24"/>
          <w:szCs w:val="24"/>
        </w:rPr>
      </w:pPr>
      <w:r w:rsidRPr="00F81657">
        <w:rPr>
          <w:rFonts w:eastAsiaTheme="minorEastAsia"/>
          <w:sz w:val="24"/>
          <w:szCs w:val="24"/>
        </w:rPr>
        <w:t>2009</w:t>
      </w:r>
      <w:r w:rsidRPr="00F81657">
        <w:rPr>
          <w:rFonts w:eastAsiaTheme="minorEastAsia"/>
          <w:sz w:val="24"/>
          <w:szCs w:val="24"/>
        </w:rPr>
        <w:tab/>
        <w:t>How race becomes biology: Embodiment of social inequality. American Journal of Physical Anthropology 139(1):47-57</w:t>
      </w:r>
    </w:p>
    <w:p w14:paraId="2B870A85" w14:textId="77777777" w:rsidR="005B42BA" w:rsidRPr="00F81657" w:rsidRDefault="005B42BA" w:rsidP="005B42BA">
      <w:pPr>
        <w:suppressAutoHyphens w:val="0"/>
        <w:autoSpaceDE w:val="0"/>
        <w:autoSpaceDN w:val="0"/>
        <w:adjustRightInd w:val="0"/>
        <w:rPr>
          <w:rFonts w:eastAsiaTheme="minorEastAsia"/>
          <w:color w:val="000000"/>
          <w:sz w:val="24"/>
          <w:szCs w:val="24"/>
        </w:rPr>
      </w:pPr>
      <w:r w:rsidRPr="00F81657">
        <w:rPr>
          <w:rFonts w:eastAsiaTheme="minorEastAsia"/>
          <w:color w:val="000000"/>
          <w:sz w:val="24"/>
          <w:szCs w:val="24"/>
        </w:rPr>
        <w:t>Hill, Jane H. (1998). “Language, Race, and White Public Sphere.” American Anthropologist</w:t>
      </w:r>
    </w:p>
    <w:p w14:paraId="64906CCF" w14:textId="69C41F7B" w:rsidR="00D569AC" w:rsidRPr="00F81657" w:rsidRDefault="005B42BA" w:rsidP="005B42BA">
      <w:pPr>
        <w:ind w:left="720"/>
        <w:rPr>
          <w:rFonts w:eastAsiaTheme="minorEastAsia"/>
          <w:color w:val="000000"/>
          <w:sz w:val="24"/>
          <w:szCs w:val="24"/>
        </w:rPr>
      </w:pPr>
      <w:r w:rsidRPr="00F81657">
        <w:rPr>
          <w:rFonts w:eastAsiaTheme="minorEastAsia"/>
          <w:color w:val="000000"/>
          <w:sz w:val="24"/>
          <w:szCs w:val="24"/>
        </w:rPr>
        <w:t>100(3):680-689</w:t>
      </w:r>
    </w:p>
    <w:p w14:paraId="740D5FE4" w14:textId="77777777" w:rsidR="00F81657" w:rsidRPr="00F81657" w:rsidRDefault="00F81657" w:rsidP="00F81657">
      <w:pPr>
        <w:suppressAutoHyphens w:val="0"/>
        <w:autoSpaceDE w:val="0"/>
        <w:autoSpaceDN w:val="0"/>
        <w:adjustRightInd w:val="0"/>
        <w:rPr>
          <w:rFonts w:eastAsiaTheme="minorEastAsia"/>
          <w:sz w:val="24"/>
          <w:szCs w:val="24"/>
        </w:rPr>
      </w:pPr>
      <w:r w:rsidRPr="00F81657">
        <w:rPr>
          <w:rFonts w:eastAsiaTheme="minorEastAsia"/>
          <w:sz w:val="24"/>
          <w:szCs w:val="24"/>
        </w:rPr>
        <w:lastRenderedPageBreak/>
        <w:t>Relethford, John H.</w:t>
      </w:r>
    </w:p>
    <w:p w14:paraId="2D82D997" w14:textId="58411128" w:rsidR="00F81657" w:rsidRPr="00F81657" w:rsidRDefault="00F81657" w:rsidP="00F81657">
      <w:pPr>
        <w:ind w:left="1440"/>
        <w:rPr>
          <w:rFonts w:eastAsiaTheme="minorEastAsia"/>
          <w:sz w:val="24"/>
          <w:szCs w:val="24"/>
        </w:rPr>
      </w:pPr>
      <w:r w:rsidRPr="00F81657">
        <w:rPr>
          <w:rFonts w:eastAsiaTheme="minorEastAsia"/>
          <w:sz w:val="24"/>
          <w:szCs w:val="24"/>
        </w:rPr>
        <w:t>2009</w:t>
      </w:r>
      <w:r w:rsidRPr="00F81657">
        <w:rPr>
          <w:rFonts w:eastAsiaTheme="minorEastAsia"/>
          <w:sz w:val="24"/>
          <w:szCs w:val="24"/>
        </w:rPr>
        <w:tab/>
        <w:t>Race and global patterns of phenotypic variation. American Journal of Physical Anthropology 139(1):16-22.</w:t>
      </w:r>
    </w:p>
    <w:p w14:paraId="6CFF862D" w14:textId="77777777" w:rsidR="00F81657" w:rsidRPr="00F81657" w:rsidRDefault="00F81657" w:rsidP="00F81657">
      <w:pPr>
        <w:suppressAutoHyphens w:val="0"/>
        <w:autoSpaceDE w:val="0"/>
        <w:autoSpaceDN w:val="0"/>
        <w:adjustRightInd w:val="0"/>
        <w:rPr>
          <w:rFonts w:eastAsiaTheme="minorEastAsia"/>
          <w:sz w:val="24"/>
          <w:szCs w:val="24"/>
        </w:rPr>
      </w:pPr>
      <w:r w:rsidRPr="00F81657">
        <w:rPr>
          <w:rFonts w:eastAsiaTheme="minorEastAsia"/>
          <w:sz w:val="24"/>
          <w:szCs w:val="24"/>
        </w:rPr>
        <w:t>BD., Smedley A and  Smedley</w:t>
      </w:r>
    </w:p>
    <w:p w14:paraId="48ABF9A9" w14:textId="131EB9D6" w:rsidR="00F81657" w:rsidRPr="00F81657" w:rsidRDefault="00F81657" w:rsidP="00F81657">
      <w:pPr>
        <w:ind w:left="1440"/>
        <w:rPr>
          <w:rFonts w:eastAsiaTheme="minorEastAsia"/>
          <w:sz w:val="24"/>
          <w:szCs w:val="24"/>
        </w:rPr>
      </w:pPr>
      <w:r w:rsidRPr="00F81657">
        <w:rPr>
          <w:rFonts w:eastAsiaTheme="minorEastAsia"/>
          <w:sz w:val="24"/>
          <w:szCs w:val="24"/>
        </w:rPr>
        <w:t>2005</w:t>
      </w:r>
      <w:r w:rsidRPr="00F81657">
        <w:rPr>
          <w:rFonts w:eastAsiaTheme="minorEastAsia"/>
          <w:sz w:val="24"/>
          <w:szCs w:val="24"/>
        </w:rPr>
        <w:tab/>
        <w:t>Race as biology is fiction, racism as a social problem is real: Anthropological and historical perspectives on the social construction of race. American Psychology 60(1):16-26.</w:t>
      </w:r>
    </w:p>
    <w:p w14:paraId="5B17CEC9" w14:textId="77777777" w:rsidR="00D569AC" w:rsidRPr="00F81657" w:rsidRDefault="00D569AC" w:rsidP="00D569AC">
      <w:pPr>
        <w:rPr>
          <w:b/>
          <w:bCs/>
          <w:sz w:val="24"/>
          <w:szCs w:val="24"/>
          <w:u w:val="single"/>
        </w:rPr>
      </w:pPr>
    </w:p>
    <w:p w14:paraId="141BF590" w14:textId="77777777" w:rsidR="002D57F1" w:rsidRPr="00F81657" w:rsidRDefault="002D57F1">
      <w:pPr>
        <w:rPr>
          <w:sz w:val="24"/>
          <w:szCs w:val="24"/>
        </w:rPr>
      </w:pPr>
    </w:p>
    <w:sectPr w:rsidR="002D57F1" w:rsidRPr="00F81657">
      <w:footerReference w:type="even"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B3E3" w14:textId="77777777" w:rsidR="000A37D0" w:rsidRDefault="000A37D0" w:rsidP="00EC4191">
      <w:r>
        <w:separator/>
      </w:r>
    </w:p>
  </w:endnote>
  <w:endnote w:type="continuationSeparator" w:id="0">
    <w:p w14:paraId="52A31448" w14:textId="77777777" w:rsidR="000A37D0" w:rsidRDefault="000A37D0" w:rsidP="00EC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9D93" w14:textId="77777777" w:rsidR="000A37D0" w:rsidRDefault="000A37D0" w:rsidP="00EC4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2BF46" w14:textId="77777777" w:rsidR="000A37D0" w:rsidRDefault="000A37D0" w:rsidP="00EC41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C949" w14:textId="77777777" w:rsidR="000A37D0" w:rsidRDefault="000A37D0" w:rsidP="00EC4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32A">
      <w:rPr>
        <w:rStyle w:val="PageNumber"/>
        <w:noProof/>
      </w:rPr>
      <w:t>1</w:t>
    </w:r>
    <w:r>
      <w:rPr>
        <w:rStyle w:val="PageNumber"/>
      </w:rPr>
      <w:fldChar w:fldCharType="end"/>
    </w:r>
  </w:p>
  <w:p w14:paraId="200E51EE" w14:textId="77777777" w:rsidR="000A37D0" w:rsidRDefault="000A37D0" w:rsidP="00EC41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4C722" w14:textId="77777777" w:rsidR="000A37D0" w:rsidRDefault="000A37D0" w:rsidP="00EC4191">
      <w:r>
        <w:separator/>
      </w:r>
    </w:p>
  </w:footnote>
  <w:footnote w:type="continuationSeparator" w:id="0">
    <w:p w14:paraId="0EDDAF12" w14:textId="77777777" w:rsidR="000A37D0" w:rsidRDefault="000A37D0" w:rsidP="00EC4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EAE6330"/>
    <w:multiLevelType w:val="hybridMultilevel"/>
    <w:tmpl w:val="C780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41"/>
    <w:rsid w:val="00070862"/>
    <w:rsid w:val="000A37D0"/>
    <w:rsid w:val="000E7BE6"/>
    <w:rsid w:val="0013219D"/>
    <w:rsid w:val="001476CD"/>
    <w:rsid w:val="00197AC0"/>
    <w:rsid w:val="001B72D7"/>
    <w:rsid w:val="00215F69"/>
    <w:rsid w:val="00246D7B"/>
    <w:rsid w:val="0027536B"/>
    <w:rsid w:val="002B4281"/>
    <w:rsid w:val="002D57F1"/>
    <w:rsid w:val="003326FD"/>
    <w:rsid w:val="0039366F"/>
    <w:rsid w:val="003C332A"/>
    <w:rsid w:val="003E5D77"/>
    <w:rsid w:val="003F48AA"/>
    <w:rsid w:val="00440261"/>
    <w:rsid w:val="00442F9E"/>
    <w:rsid w:val="00453DD4"/>
    <w:rsid w:val="004C71A9"/>
    <w:rsid w:val="005540B0"/>
    <w:rsid w:val="005A24C2"/>
    <w:rsid w:val="005B42BA"/>
    <w:rsid w:val="005E17C8"/>
    <w:rsid w:val="00677929"/>
    <w:rsid w:val="00685A96"/>
    <w:rsid w:val="006E2939"/>
    <w:rsid w:val="00710B8C"/>
    <w:rsid w:val="00723723"/>
    <w:rsid w:val="007C0238"/>
    <w:rsid w:val="00813A13"/>
    <w:rsid w:val="008A7845"/>
    <w:rsid w:val="009706F5"/>
    <w:rsid w:val="00971520"/>
    <w:rsid w:val="009B123D"/>
    <w:rsid w:val="00A65768"/>
    <w:rsid w:val="00AD2852"/>
    <w:rsid w:val="00BB0986"/>
    <w:rsid w:val="00BE301E"/>
    <w:rsid w:val="00BF2E01"/>
    <w:rsid w:val="00C1443F"/>
    <w:rsid w:val="00C261DC"/>
    <w:rsid w:val="00C6403E"/>
    <w:rsid w:val="00D27125"/>
    <w:rsid w:val="00D569AC"/>
    <w:rsid w:val="00D625CA"/>
    <w:rsid w:val="00D82AF3"/>
    <w:rsid w:val="00E07BD2"/>
    <w:rsid w:val="00E96F05"/>
    <w:rsid w:val="00EC4191"/>
    <w:rsid w:val="00F111FD"/>
    <w:rsid w:val="00F71C48"/>
    <w:rsid w:val="00F81657"/>
    <w:rsid w:val="00F96041"/>
    <w:rsid w:val="00FA5CD8"/>
    <w:rsid w:val="00FD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8E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41"/>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041"/>
  </w:style>
  <w:style w:type="paragraph" w:customStyle="1" w:styleId="HorizontalLine">
    <w:name w:val="Horizontal Line"/>
    <w:basedOn w:val="Normal"/>
    <w:next w:val="BodyText"/>
    <w:rsid w:val="00F96041"/>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BodyText">
    <w:name w:val="Body Text"/>
    <w:basedOn w:val="Normal"/>
    <w:link w:val="BodyTextChar"/>
    <w:uiPriority w:val="99"/>
    <w:semiHidden/>
    <w:unhideWhenUsed/>
    <w:rsid w:val="00F96041"/>
    <w:pPr>
      <w:spacing w:after="120"/>
    </w:pPr>
  </w:style>
  <w:style w:type="character" w:customStyle="1" w:styleId="BodyTextChar">
    <w:name w:val="Body Text Char"/>
    <w:basedOn w:val="DefaultParagraphFont"/>
    <w:link w:val="BodyText"/>
    <w:uiPriority w:val="99"/>
    <w:semiHidden/>
    <w:rsid w:val="00F96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191"/>
    <w:pPr>
      <w:tabs>
        <w:tab w:val="center" w:pos="4320"/>
        <w:tab w:val="right" w:pos="8640"/>
      </w:tabs>
    </w:pPr>
  </w:style>
  <w:style w:type="character" w:customStyle="1" w:styleId="FooterChar">
    <w:name w:val="Footer Char"/>
    <w:basedOn w:val="DefaultParagraphFont"/>
    <w:link w:val="Footer"/>
    <w:uiPriority w:val="99"/>
    <w:rsid w:val="00EC419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C4191"/>
  </w:style>
  <w:style w:type="paragraph" w:styleId="ListParagraph">
    <w:name w:val="List Paragraph"/>
    <w:basedOn w:val="Normal"/>
    <w:uiPriority w:val="34"/>
    <w:qFormat/>
    <w:rsid w:val="003E5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41"/>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041"/>
  </w:style>
  <w:style w:type="paragraph" w:customStyle="1" w:styleId="HorizontalLine">
    <w:name w:val="Horizontal Line"/>
    <w:basedOn w:val="Normal"/>
    <w:next w:val="BodyText"/>
    <w:rsid w:val="00F96041"/>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BodyText">
    <w:name w:val="Body Text"/>
    <w:basedOn w:val="Normal"/>
    <w:link w:val="BodyTextChar"/>
    <w:uiPriority w:val="99"/>
    <w:semiHidden/>
    <w:unhideWhenUsed/>
    <w:rsid w:val="00F96041"/>
    <w:pPr>
      <w:spacing w:after="120"/>
    </w:pPr>
  </w:style>
  <w:style w:type="character" w:customStyle="1" w:styleId="BodyTextChar">
    <w:name w:val="Body Text Char"/>
    <w:basedOn w:val="DefaultParagraphFont"/>
    <w:link w:val="BodyText"/>
    <w:uiPriority w:val="99"/>
    <w:semiHidden/>
    <w:rsid w:val="00F960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191"/>
    <w:pPr>
      <w:tabs>
        <w:tab w:val="center" w:pos="4320"/>
        <w:tab w:val="right" w:pos="8640"/>
      </w:tabs>
    </w:pPr>
  </w:style>
  <w:style w:type="character" w:customStyle="1" w:styleId="FooterChar">
    <w:name w:val="Footer Char"/>
    <w:basedOn w:val="DefaultParagraphFont"/>
    <w:link w:val="Footer"/>
    <w:uiPriority w:val="99"/>
    <w:rsid w:val="00EC419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C4191"/>
  </w:style>
  <w:style w:type="paragraph" w:styleId="ListParagraph">
    <w:name w:val="List Paragraph"/>
    <w:basedOn w:val="Normal"/>
    <w:uiPriority w:val="34"/>
    <w:qFormat/>
    <w:rsid w:val="003E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6352">
      <w:bodyDiv w:val="1"/>
      <w:marLeft w:val="0"/>
      <w:marRight w:val="0"/>
      <w:marTop w:val="0"/>
      <w:marBottom w:val="0"/>
      <w:divBdr>
        <w:top w:val="none" w:sz="0" w:space="0" w:color="auto"/>
        <w:left w:val="none" w:sz="0" w:space="0" w:color="auto"/>
        <w:bottom w:val="none" w:sz="0" w:space="0" w:color="auto"/>
        <w:right w:val="none" w:sz="0" w:space="0" w:color="auto"/>
      </w:divBdr>
    </w:div>
    <w:div w:id="324666891">
      <w:bodyDiv w:val="1"/>
      <w:marLeft w:val="0"/>
      <w:marRight w:val="0"/>
      <w:marTop w:val="0"/>
      <w:marBottom w:val="0"/>
      <w:divBdr>
        <w:top w:val="none" w:sz="0" w:space="0" w:color="auto"/>
        <w:left w:val="none" w:sz="0" w:space="0" w:color="auto"/>
        <w:bottom w:val="none" w:sz="0" w:space="0" w:color="auto"/>
        <w:right w:val="none" w:sz="0" w:space="0" w:color="auto"/>
      </w:divBdr>
    </w:div>
    <w:div w:id="546334446">
      <w:bodyDiv w:val="1"/>
      <w:marLeft w:val="0"/>
      <w:marRight w:val="0"/>
      <w:marTop w:val="0"/>
      <w:marBottom w:val="0"/>
      <w:divBdr>
        <w:top w:val="none" w:sz="0" w:space="0" w:color="auto"/>
        <w:left w:val="none" w:sz="0" w:space="0" w:color="auto"/>
        <w:bottom w:val="none" w:sz="0" w:space="0" w:color="auto"/>
        <w:right w:val="none" w:sz="0" w:space="0" w:color="auto"/>
      </w:divBdr>
    </w:div>
    <w:div w:id="739668209">
      <w:bodyDiv w:val="1"/>
      <w:marLeft w:val="0"/>
      <w:marRight w:val="0"/>
      <w:marTop w:val="0"/>
      <w:marBottom w:val="0"/>
      <w:divBdr>
        <w:top w:val="none" w:sz="0" w:space="0" w:color="auto"/>
        <w:left w:val="none" w:sz="0" w:space="0" w:color="auto"/>
        <w:bottom w:val="none" w:sz="0" w:space="0" w:color="auto"/>
        <w:right w:val="none" w:sz="0" w:space="0" w:color="auto"/>
      </w:divBdr>
    </w:div>
    <w:div w:id="1222251828">
      <w:bodyDiv w:val="1"/>
      <w:marLeft w:val="0"/>
      <w:marRight w:val="0"/>
      <w:marTop w:val="0"/>
      <w:marBottom w:val="0"/>
      <w:divBdr>
        <w:top w:val="none" w:sz="0" w:space="0" w:color="auto"/>
        <w:left w:val="none" w:sz="0" w:space="0" w:color="auto"/>
        <w:bottom w:val="none" w:sz="0" w:space="0" w:color="auto"/>
        <w:right w:val="none" w:sz="0" w:space="0" w:color="auto"/>
      </w:divBdr>
    </w:div>
    <w:div w:id="1538080963">
      <w:bodyDiv w:val="1"/>
      <w:marLeft w:val="0"/>
      <w:marRight w:val="0"/>
      <w:marTop w:val="0"/>
      <w:marBottom w:val="0"/>
      <w:divBdr>
        <w:top w:val="none" w:sz="0" w:space="0" w:color="auto"/>
        <w:left w:val="none" w:sz="0" w:space="0" w:color="auto"/>
        <w:bottom w:val="none" w:sz="0" w:space="0" w:color="auto"/>
        <w:right w:val="none" w:sz="0" w:space="0" w:color="auto"/>
      </w:divBdr>
    </w:div>
    <w:div w:id="1758676832">
      <w:bodyDiv w:val="1"/>
      <w:marLeft w:val="0"/>
      <w:marRight w:val="0"/>
      <w:marTop w:val="0"/>
      <w:marBottom w:val="0"/>
      <w:divBdr>
        <w:top w:val="none" w:sz="0" w:space="0" w:color="auto"/>
        <w:left w:val="none" w:sz="0" w:space="0" w:color="auto"/>
        <w:bottom w:val="none" w:sz="0" w:space="0" w:color="auto"/>
        <w:right w:val="none" w:sz="0" w:space="0" w:color="auto"/>
      </w:divBdr>
    </w:div>
    <w:div w:id="202678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integrity.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c.co.uk/programmes/b06zjhfx/episodes/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1947</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Siad</dc:creator>
  <cp:lastModifiedBy>mromero</cp:lastModifiedBy>
  <cp:revision>2</cp:revision>
  <dcterms:created xsi:type="dcterms:W3CDTF">2016-02-25T17:23:00Z</dcterms:created>
  <dcterms:modified xsi:type="dcterms:W3CDTF">2016-02-25T17:23:00Z</dcterms:modified>
</cp:coreProperties>
</file>