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BB25" w14:textId="77777777" w:rsidR="00A108FC" w:rsidRPr="00556659" w:rsidRDefault="00A108FC" w:rsidP="009F31D5">
      <w:pPr>
        <w:jc w:val="center"/>
        <w:outlineLvl w:val="0"/>
        <w:rPr>
          <w:b/>
        </w:rPr>
      </w:pPr>
      <w:bookmarkStart w:id="0" w:name="_GoBack"/>
      <w:bookmarkEnd w:id="0"/>
      <w:r w:rsidRPr="00556659">
        <w:rPr>
          <w:b/>
        </w:rPr>
        <w:t>Anthropolog</w:t>
      </w:r>
      <w:r w:rsidR="0048407F" w:rsidRPr="00556659">
        <w:rPr>
          <w:b/>
        </w:rPr>
        <w:t>y</w:t>
      </w:r>
      <w:r w:rsidR="00E27EA3" w:rsidRPr="00556659">
        <w:rPr>
          <w:b/>
        </w:rPr>
        <w:t xml:space="preserve"> of </w:t>
      </w:r>
      <w:r w:rsidR="009A3A9E" w:rsidRPr="00556659">
        <w:rPr>
          <w:b/>
        </w:rPr>
        <w:t xml:space="preserve">the </w:t>
      </w:r>
      <w:r w:rsidRPr="00556659">
        <w:rPr>
          <w:b/>
        </w:rPr>
        <w:t>Bod</w:t>
      </w:r>
      <w:r w:rsidR="009A3A9E" w:rsidRPr="00556659">
        <w:rPr>
          <w:b/>
        </w:rPr>
        <w:t>y and Embodiment</w:t>
      </w:r>
    </w:p>
    <w:p w14:paraId="318F5F99" w14:textId="5B887476" w:rsidR="00A108FC" w:rsidRPr="00556659" w:rsidRDefault="006C05A1" w:rsidP="00A108FC">
      <w:pPr>
        <w:jc w:val="center"/>
        <w:rPr>
          <w:b/>
          <w:sz w:val="22"/>
          <w:szCs w:val="22"/>
        </w:rPr>
      </w:pPr>
      <w:r>
        <w:rPr>
          <w:sz w:val="22"/>
          <w:szCs w:val="22"/>
        </w:rPr>
        <w:t>070:</w:t>
      </w:r>
      <w:r w:rsidR="00A108FC" w:rsidRPr="00556659">
        <w:rPr>
          <w:sz w:val="22"/>
          <w:szCs w:val="22"/>
        </w:rPr>
        <w:t xml:space="preserve"> </w:t>
      </w:r>
      <w:r w:rsidR="00D2706D">
        <w:rPr>
          <w:sz w:val="22"/>
          <w:szCs w:val="22"/>
        </w:rPr>
        <w:t>603</w:t>
      </w:r>
    </w:p>
    <w:p w14:paraId="64532C73" w14:textId="77777777" w:rsidR="00A108FC" w:rsidRPr="00556659" w:rsidRDefault="00CF2022" w:rsidP="009F31D5">
      <w:pPr>
        <w:tabs>
          <w:tab w:val="right" w:pos="8640"/>
        </w:tabs>
        <w:jc w:val="center"/>
        <w:outlineLvl w:val="0"/>
        <w:rPr>
          <w:sz w:val="22"/>
          <w:szCs w:val="22"/>
        </w:rPr>
      </w:pPr>
      <w:r w:rsidRPr="00556659">
        <w:rPr>
          <w:sz w:val="22"/>
          <w:szCs w:val="22"/>
        </w:rPr>
        <w:t xml:space="preserve">Prof. </w:t>
      </w:r>
      <w:r w:rsidR="00A108FC" w:rsidRPr="00556659">
        <w:rPr>
          <w:sz w:val="22"/>
          <w:szCs w:val="22"/>
        </w:rPr>
        <w:t xml:space="preserve">Fran </w:t>
      </w:r>
      <w:proofErr w:type="spellStart"/>
      <w:r w:rsidR="00A108FC" w:rsidRPr="00556659">
        <w:rPr>
          <w:sz w:val="22"/>
          <w:szCs w:val="22"/>
        </w:rPr>
        <w:t>Mascia</w:t>
      </w:r>
      <w:proofErr w:type="spellEnd"/>
      <w:r w:rsidR="00A108FC" w:rsidRPr="00556659">
        <w:rPr>
          <w:sz w:val="22"/>
          <w:szCs w:val="22"/>
        </w:rPr>
        <w:t>-Lees</w:t>
      </w:r>
    </w:p>
    <w:p w14:paraId="65DD16A2" w14:textId="77777777" w:rsidR="002A3953" w:rsidRPr="00556659" w:rsidRDefault="002A3953" w:rsidP="009F31D5">
      <w:pPr>
        <w:tabs>
          <w:tab w:val="right" w:pos="8640"/>
        </w:tabs>
        <w:jc w:val="center"/>
        <w:outlineLvl w:val="0"/>
        <w:rPr>
          <w:sz w:val="22"/>
          <w:szCs w:val="22"/>
        </w:rPr>
      </w:pPr>
      <w:r w:rsidRPr="00556659">
        <w:rPr>
          <w:sz w:val="22"/>
          <w:szCs w:val="22"/>
        </w:rPr>
        <w:t>sbsdean@sas.rutgers.edu</w:t>
      </w:r>
    </w:p>
    <w:p w14:paraId="6DBA4367" w14:textId="77777777" w:rsidR="00122C72" w:rsidRPr="00556659" w:rsidRDefault="00122C72" w:rsidP="009F31D5">
      <w:pPr>
        <w:tabs>
          <w:tab w:val="right" w:pos="8640"/>
        </w:tabs>
        <w:jc w:val="center"/>
        <w:outlineLvl w:val="0"/>
        <w:rPr>
          <w:sz w:val="22"/>
          <w:szCs w:val="22"/>
        </w:rPr>
      </w:pPr>
      <w:r w:rsidRPr="00556659">
        <w:rPr>
          <w:sz w:val="22"/>
          <w:szCs w:val="22"/>
        </w:rPr>
        <w:t>Spring 2013</w:t>
      </w:r>
    </w:p>
    <w:p w14:paraId="1DB8BE9B" w14:textId="77777777" w:rsidR="00CF2022" w:rsidRPr="00556659" w:rsidRDefault="00CF2022" w:rsidP="009F31D5">
      <w:pPr>
        <w:tabs>
          <w:tab w:val="right" w:pos="8640"/>
        </w:tabs>
        <w:jc w:val="center"/>
        <w:outlineLvl w:val="0"/>
        <w:rPr>
          <w:sz w:val="22"/>
          <w:szCs w:val="22"/>
        </w:rPr>
      </w:pPr>
      <w:r w:rsidRPr="00556659">
        <w:rPr>
          <w:sz w:val="22"/>
          <w:szCs w:val="22"/>
        </w:rPr>
        <w:t>Class meeting time: 10:55am-1:55pm</w:t>
      </w:r>
    </w:p>
    <w:p w14:paraId="53750145" w14:textId="77777777" w:rsidR="00A108FC" w:rsidRDefault="00A108FC" w:rsidP="00A108FC">
      <w:pPr>
        <w:tabs>
          <w:tab w:val="right" w:pos="8640"/>
        </w:tabs>
        <w:rPr>
          <w:sz w:val="22"/>
          <w:szCs w:val="22"/>
        </w:rPr>
      </w:pPr>
    </w:p>
    <w:p w14:paraId="734767B5" w14:textId="77777777" w:rsidR="00270349" w:rsidRPr="00556659" w:rsidRDefault="00270349" w:rsidP="00A108FC">
      <w:pPr>
        <w:tabs>
          <w:tab w:val="right" w:pos="8640"/>
        </w:tabs>
        <w:rPr>
          <w:sz w:val="22"/>
          <w:szCs w:val="22"/>
        </w:rPr>
      </w:pPr>
    </w:p>
    <w:p w14:paraId="4ABEA06A" w14:textId="77777777" w:rsidR="004E41F4" w:rsidRDefault="004E41F4" w:rsidP="00122C72">
      <w:pPr>
        <w:ind w:right="720"/>
        <w:rPr>
          <w:b/>
          <w:sz w:val="22"/>
          <w:szCs w:val="22"/>
        </w:rPr>
      </w:pPr>
    </w:p>
    <w:p w14:paraId="0E1CCF03" w14:textId="77777777" w:rsidR="00122C72" w:rsidRPr="00556659" w:rsidRDefault="00122C72" w:rsidP="009F31D5">
      <w:pPr>
        <w:ind w:right="720"/>
        <w:outlineLvl w:val="0"/>
        <w:rPr>
          <w:b/>
          <w:sz w:val="22"/>
          <w:szCs w:val="22"/>
        </w:rPr>
      </w:pPr>
      <w:r w:rsidRPr="00556659">
        <w:rPr>
          <w:b/>
          <w:sz w:val="22"/>
          <w:szCs w:val="22"/>
        </w:rPr>
        <w:t xml:space="preserve">Offices </w:t>
      </w:r>
      <w:r w:rsidR="00CF2022" w:rsidRPr="00556659">
        <w:rPr>
          <w:b/>
          <w:sz w:val="22"/>
          <w:szCs w:val="22"/>
        </w:rPr>
        <w:t>a</w:t>
      </w:r>
      <w:r w:rsidRPr="00556659">
        <w:rPr>
          <w:b/>
          <w:sz w:val="22"/>
          <w:szCs w:val="22"/>
        </w:rPr>
        <w:t>nd Appointments:</w:t>
      </w:r>
    </w:p>
    <w:p w14:paraId="023E6B07" w14:textId="77777777" w:rsidR="00122C72" w:rsidRPr="00556659" w:rsidRDefault="00122C72" w:rsidP="00122C72">
      <w:pPr>
        <w:pStyle w:val="ListParagraph"/>
        <w:numPr>
          <w:ilvl w:val="0"/>
          <w:numId w:val="11"/>
        </w:numPr>
        <w:tabs>
          <w:tab w:val="left" w:pos="360"/>
          <w:tab w:val="right" w:pos="10800"/>
        </w:tabs>
        <w:ind w:left="540" w:right="720" w:hanging="540"/>
        <w:contextualSpacing/>
        <w:rPr>
          <w:sz w:val="22"/>
          <w:szCs w:val="22"/>
        </w:rPr>
      </w:pPr>
      <w:r w:rsidRPr="00556659">
        <w:rPr>
          <w:sz w:val="22"/>
          <w:szCs w:val="22"/>
        </w:rPr>
        <w:t xml:space="preserve">Office Hours: Tuesday </w:t>
      </w:r>
      <w:r w:rsidR="00CF2022" w:rsidRPr="00556659">
        <w:rPr>
          <w:sz w:val="22"/>
          <w:szCs w:val="22"/>
        </w:rPr>
        <w:t>2-3</w:t>
      </w:r>
      <w:r w:rsidRPr="00556659">
        <w:rPr>
          <w:sz w:val="22"/>
          <w:szCs w:val="22"/>
        </w:rPr>
        <w:t>pm in RAB 313, Douglass</w:t>
      </w:r>
      <w:r w:rsidRPr="00556659">
        <w:rPr>
          <w:sz w:val="22"/>
          <w:szCs w:val="22"/>
        </w:rPr>
        <w:tab/>
      </w:r>
    </w:p>
    <w:p w14:paraId="2F9CA337" w14:textId="1B54FFA7" w:rsidR="00122C72" w:rsidRPr="00556659" w:rsidRDefault="00122C72" w:rsidP="00A108FC">
      <w:pPr>
        <w:pStyle w:val="ListParagraph"/>
        <w:numPr>
          <w:ilvl w:val="0"/>
          <w:numId w:val="11"/>
        </w:numPr>
        <w:tabs>
          <w:tab w:val="left" w:pos="360"/>
          <w:tab w:val="right" w:pos="10800"/>
        </w:tabs>
        <w:ind w:left="540" w:right="720" w:hanging="540"/>
        <w:contextualSpacing/>
        <w:rPr>
          <w:b/>
          <w:snapToGrid w:val="0"/>
          <w:sz w:val="22"/>
          <w:szCs w:val="22"/>
        </w:rPr>
      </w:pPr>
      <w:r w:rsidRPr="00556659">
        <w:rPr>
          <w:sz w:val="22"/>
          <w:szCs w:val="22"/>
        </w:rPr>
        <w:t xml:space="preserve">Other Appointments: If you need an appointment with me outside my office hours, </w:t>
      </w:r>
      <w:r w:rsidR="00775A2F" w:rsidRPr="00556659">
        <w:rPr>
          <w:sz w:val="22"/>
          <w:szCs w:val="22"/>
        </w:rPr>
        <w:t xml:space="preserve">please email me, but </w:t>
      </w:r>
      <w:r w:rsidRPr="00556659">
        <w:rPr>
          <w:sz w:val="22"/>
          <w:szCs w:val="22"/>
        </w:rPr>
        <w:t xml:space="preserve">it </w:t>
      </w:r>
      <w:r w:rsidR="00775A2F" w:rsidRPr="00556659">
        <w:rPr>
          <w:sz w:val="22"/>
          <w:szCs w:val="22"/>
        </w:rPr>
        <w:t>may</w:t>
      </w:r>
      <w:r w:rsidRPr="00556659">
        <w:rPr>
          <w:sz w:val="22"/>
          <w:szCs w:val="22"/>
        </w:rPr>
        <w:t xml:space="preserve"> have to be in my CAC office (Executive Dean’s Office, 77 Hamilton St.). </w:t>
      </w:r>
    </w:p>
    <w:p w14:paraId="272E4D40" w14:textId="77777777" w:rsidR="00122C72" w:rsidRDefault="00122C72" w:rsidP="00A108FC">
      <w:pPr>
        <w:rPr>
          <w:b/>
          <w:snapToGrid w:val="0"/>
          <w:sz w:val="22"/>
          <w:szCs w:val="22"/>
        </w:rPr>
      </w:pPr>
    </w:p>
    <w:p w14:paraId="15629227" w14:textId="77777777" w:rsidR="00270349" w:rsidRPr="00556659" w:rsidRDefault="00270349" w:rsidP="00A108FC">
      <w:pPr>
        <w:rPr>
          <w:b/>
          <w:snapToGrid w:val="0"/>
          <w:sz w:val="22"/>
          <w:szCs w:val="22"/>
        </w:rPr>
      </w:pPr>
    </w:p>
    <w:p w14:paraId="64E5B99D" w14:textId="77777777" w:rsidR="006C05A1" w:rsidRDefault="006C05A1" w:rsidP="009F31D5">
      <w:pPr>
        <w:outlineLvl w:val="0"/>
        <w:rPr>
          <w:b/>
          <w:snapToGrid w:val="0"/>
          <w:sz w:val="22"/>
          <w:szCs w:val="22"/>
        </w:rPr>
      </w:pPr>
    </w:p>
    <w:p w14:paraId="365659AE" w14:textId="77777777" w:rsidR="00A108FC" w:rsidRPr="00556659" w:rsidRDefault="00A108FC" w:rsidP="009F31D5">
      <w:pPr>
        <w:outlineLvl w:val="0"/>
        <w:rPr>
          <w:b/>
          <w:snapToGrid w:val="0"/>
          <w:sz w:val="22"/>
          <w:szCs w:val="22"/>
        </w:rPr>
      </w:pPr>
      <w:r w:rsidRPr="00556659">
        <w:rPr>
          <w:b/>
          <w:snapToGrid w:val="0"/>
          <w:sz w:val="22"/>
          <w:szCs w:val="22"/>
        </w:rPr>
        <w:t>Course Description</w:t>
      </w:r>
    </w:p>
    <w:p w14:paraId="29BB425A" w14:textId="37B45EDA" w:rsidR="00A108FC" w:rsidRDefault="001B0E8D" w:rsidP="00A108FC">
      <w:pPr>
        <w:rPr>
          <w:sz w:val="22"/>
          <w:szCs w:val="22"/>
        </w:rPr>
      </w:pPr>
      <w:r w:rsidRPr="00556659">
        <w:rPr>
          <w:sz w:val="22"/>
          <w:szCs w:val="22"/>
        </w:rPr>
        <w:t xml:space="preserve">Once the province of medical science and certain schools of philosophy, “the body” emerged in the late 1970s as a central site from which scholars across the humanities and social sciences questioned </w:t>
      </w:r>
      <w:proofErr w:type="gramStart"/>
      <w:r w:rsidRPr="00556659">
        <w:rPr>
          <w:sz w:val="22"/>
          <w:szCs w:val="22"/>
        </w:rPr>
        <w:t>the</w:t>
      </w:r>
      <w:proofErr w:type="gramEnd"/>
      <w:r w:rsidRPr="00556659">
        <w:rPr>
          <w:sz w:val="22"/>
          <w:szCs w:val="22"/>
        </w:rPr>
        <w:t xml:space="preserve"> ontological and epistemological basis of almost all forms of inquiry. In anthropology, “the body” became such a central concept that by the mid-1980s, its study burgeoned into a fully formed subfield, “the anthropology of the body.” For many anthropologists at the time, especially feminist anthropologists, the questions of power and oppression that were on their agenda could not be addressed without first challenging ideologies that naturalized sex, gender, and racial differences through discourses and representations of the body that privile</w:t>
      </w:r>
      <w:r w:rsidR="006907DB" w:rsidRPr="00556659">
        <w:rPr>
          <w:sz w:val="22"/>
          <w:szCs w:val="22"/>
        </w:rPr>
        <w:t xml:space="preserve">ged some interests over others </w:t>
      </w:r>
      <w:r w:rsidRPr="00556659">
        <w:rPr>
          <w:sz w:val="22"/>
          <w:szCs w:val="22"/>
        </w:rPr>
        <w:t xml:space="preserve">especially within a framework of dichotomies: for example, mind/body, subject/object, male/female, self/other, </w:t>
      </w:r>
      <w:r w:rsidR="006907DB" w:rsidRPr="00556659">
        <w:rPr>
          <w:sz w:val="22"/>
          <w:szCs w:val="22"/>
        </w:rPr>
        <w:t xml:space="preserve">culture/nature, </w:t>
      </w:r>
      <w:r w:rsidRPr="00556659">
        <w:rPr>
          <w:sz w:val="22"/>
          <w:szCs w:val="22"/>
        </w:rPr>
        <w:t>and civilized/primitive. At the same time, medical anthropologists, imbricated in this same agenda in multiple ways, revealed how conceptions of the body were central to substantive inquiries in medical anthropology and also began the work of problematizing “the body.” Since then, “the body” has come to be understood as simultaneously subject and object, meaningful and material, individual and social and has served as the basis of a stunningly large number of inquiries in the discipline</w:t>
      </w:r>
      <w:r w:rsidR="006907DB" w:rsidRPr="00556659">
        <w:rPr>
          <w:sz w:val="22"/>
          <w:szCs w:val="22"/>
        </w:rPr>
        <w:t>. It</w:t>
      </w:r>
      <w:r w:rsidRPr="00556659">
        <w:rPr>
          <w:sz w:val="22"/>
          <w:szCs w:val="22"/>
        </w:rPr>
        <w:t xml:space="preserve"> continues to be a fertile site from which anthropologists mount refutations of abstract, universalizing models and ideologies and interrogate operations of power and possibilities for agency and political change both theoretically and in specific ethnographic contexts. This course simultaneously reflects this history of inquiry and covers the most current approaches, insights, and conceptualizations of the body in anthropology and related fields, illuminating the newest arenas in which it is being investigated, specifically the paradigmatic shift toward questions of embodiment and interest in the senses, emotion, and affect as essential to lived experience.  </w:t>
      </w:r>
    </w:p>
    <w:p w14:paraId="38A44359" w14:textId="77777777" w:rsidR="006C05A1" w:rsidRDefault="006C05A1" w:rsidP="00A108FC">
      <w:pPr>
        <w:rPr>
          <w:sz w:val="22"/>
          <w:szCs w:val="22"/>
        </w:rPr>
      </w:pPr>
    </w:p>
    <w:p w14:paraId="10B8732B" w14:textId="77777777" w:rsidR="006C05A1" w:rsidRDefault="006C05A1" w:rsidP="00A108FC">
      <w:pPr>
        <w:rPr>
          <w:sz w:val="22"/>
          <w:szCs w:val="22"/>
        </w:rPr>
      </w:pPr>
    </w:p>
    <w:p w14:paraId="0FED3DE1" w14:textId="77777777" w:rsidR="00A108FC" w:rsidRPr="00556659" w:rsidRDefault="00A108FC" w:rsidP="00A108FC">
      <w:pPr>
        <w:tabs>
          <w:tab w:val="left" w:pos="1260"/>
          <w:tab w:val="left" w:pos="1440"/>
        </w:tabs>
        <w:rPr>
          <w:b/>
          <w:sz w:val="22"/>
          <w:szCs w:val="22"/>
        </w:rPr>
      </w:pPr>
    </w:p>
    <w:p w14:paraId="1B6BA9A5" w14:textId="77777777" w:rsidR="00A108FC" w:rsidRPr="00556659" w:rsidRDefault="00A108FC" w:rsidP="009F31D5">
      <w:pPr>
        <w:tabs>
          <w:tab w:val="left" w:pos="1260"/>
          <w:tab w:val="left" w:pos="1440"/>
        </w:tabs>
        <w:outlineLvl w:val="0"/>
        <w:rPr>
          <w:b/>
          <w:sz w:val="22"/>
          <w:szCs w:val="22"/>
        </w:rPr>
      </w:pPr>
      <w:r w:rsidRPr="00556659">
        <w:rPr>
          <w:b/>
          <w:sz w:val="22"/>
          <w:szCs w:val="22"/>
        </w:rPr>
        <w:t>Required Books</w:t>
      </w:r>
    </w:p>
    <w:p w14:paraId="246BD3CA" w14:textId="6FEC21DB" w:rsidR="00A108FC" w:rsidRDefault="00A108FC" w:rsidP="00775A2F">
      <w:pPr>
        <w:numPr>
          <w:ilvl w:val="0"/>
          <w:numId w:val="5"/>
        </w:numPr>
        <w:tabs>
          <w:tab w:val="left" w:pos="540"/>
          <w:tab w:val="left" w:pos="1260"/>
          <w:tab w:val="left" w:pos="1440"/>
        </w:tabs>
        <w:rPr>
          <w:sz w:val="22"/>
          <w:szCs w:val="22"/>
        </w:rPr>
      </w:pPr>
      <w:proofErr w:type="spellStart"/>
      <w:r w:rsidRPr="00556659">
        <w:rPr>
          <w:sz w:val="22"/>
          <w:szCs w:val="22"/>
        </w:rPr>
        <w:t>Mascia</w:t>
      </w:r>
      <w:proofErr w:type="spellEnd"/>
      <w:r w:rsidRPr="00556659">
        <w:rPr>
          <w:sz w:val="22"/>
          <w:szCs w:val="22"/>
        </w:rPr>
        <w:t xml:space="preserve">-Lees, Frances E., </w:t>
      </w:r>
      <w:proofErr w:type="gramStart"/>
      <w:r w:rsidRPr="00556659">
        <w:rPr>
          <w:sz w:val="22"/>
          <w:szCs w:val="22"/>
        </w:rPr>
        <w:t>ed</w:t>
      </w:r>
      <w:proofErr w:type="gramEnd"/>
      <w:r w:rsidRPr="00556659">
        <w:rPr>
          <w:sz w:val="22"/>
          <w:szCs w:val="22"/>
        </w:rPr>
        <w:t xml:space="preserve">. </w:t>
      </w:r>
      <w:r w:rsidR="0091432F" w:rsidRPr="00556659">
        <w:rPr>
          <w:i/>
          <w:sz w:val="22"/>
          <w:szCs w:val="22"/>
        </w:rPr>
        <w:t>A</w:t>
      </w:r>
      <w:r w:rsidRPr="00556659">
        <w:rPr>
          <w:i/>
          <w:sz w:val="22"/>
          <w:szCs w:val="22"/>
        </w:rPr>
        <w:t xml:space="preserve"> Companion to the Anthropology of the Body</w:t>
      </w:r>
      <w:r w:rsidRPr="00556659">
        <w:rPr>
          <w:sz w:val="22"/>
          <w:szCs w:val="22"/>
        </w:rPr>
        <w:t xml:space="preserve"> </w:t>
      </w:r>
      <w:r w:rsidRPr="00556659">
        <w:rPr>
          <w:i/>
          <w:sz w:val="22"/>
          <w:szCs w:val="22"/>
        </w:rPr>
        <w:t>and Embodiment.</w:t>
      </w:r>
      <w:r w:rsidRPr="00556659">
        <w:rPr>
          <w:sz w:val="22"/>
          <w:szCs w:val="22"/>
        </w:rPr>
        <w:t xml:space="preserve"> Wiley-Blackwell, 2011. </w:t>
      </w:r>
      <w:r w:rsidR="00556659">
        <w:rPr>
          <w:sz w:val="22"/>
          <w:szCs w:val="22"/>
        </w:rPr>
        <w:t>(Companion)</w:t>
      </w:r>
    </w:p>
    <w:p w14:paraId="3279EB78" w14:textId="0A6BCB64" w:rsidR="00F368B8" w:rsidRPr="003D6A9E" w:rsidRDefault="003D6A9E" w:rsidP="008A51CD">
      <w:pPr>
        <w:tabs>
          <w:tab w:val="left" w:pos="540"/>
          <w:tab w:val="left" w:pos="1260"/>
          <w:tab w:val="left" w:pos="1440"/>
        </w:tabs>
        <w:ind w:left="720"/>
        <w:rPr>
          <w:b/>
          <w:sz w:val="22"/>
          <w:szCs w:val="22"/>
        </w:rPr>
      </w:pPr>
      <w:r w:rsidRPr="003D6A9E">
        <w:rPr>
          <w:b/>
          <w:sz w:val="22"/>
          <w:szCs w:val="22"/>
        </w:rPr>
        <w:t xml:space="preserve">NOTE: I HAVE NEGOTIATED A SPECIAL PRICE FOR THIS OTHERWISE EXPENSIVE VOLUME. YOU CAN GET A DISCOUNTED VERSION AT </w:t>
      </w:r>
      <w:hyperlink r:id="rId8" w:history="1">
        <w:r w:rsidR="00F368B8">
          <w:rPr>
            <w:rStyle w:val="Hyperlink"/>
            <w:b/>
            <w:bCs/>
          </w:rPr>
          <w:t>http://www.wiley.com/WileyCDA/Section/id-815323.html</w:t>
        </w:r>
      </w:hyperlink>
    </w:p>
    <w:p w14:paraId="57A8B2AA" w14:textId="77777777" w:rsidR="00404AAC" w:rsidRPr="00556659" w:rsidRDefault="00404AAC" w:rsidP="00775A2F">
      <w:pPr>
        <w:numPr>
          <w:ilvl w:val="0"/>
          <w:numId w:val="5"/>
        </w:numPr>
        <w:tabs>
          <w:tab w:val="left" w:pos="540"/>
          <w:tab w:val="left" w:pos="900"/>
        </w:tabs>
        <w:ind w:right="-360"/>
        <w:rPr>
          <w:sz w:val="22"/>
          <w:szCs w:val="22"/>
        </w:rPr>
      </w:pPr>
      <w:proofErr w:type="spellStart"/>
      <w:r w:rsidRPr="00556659">
        <w:rPr>
          <w:sz w:val="22"/>
          <w:szCs w:val="22"/>
        </w:rPr>
        <w:t>Taussig</w:t>
      </w:r>
      <w:proofErr w:type="spellEnd"/>
      <w:r w:rsidRPr="00556659">
        <w:rPr>
          <w:sz w:val="22"/>
          <w:szCs w:val="22"/>
        </w:rPr>
        <w:t xml:space="preserve">, Michael. </w:t>
      </w:r>
      <w:r w:rsidRPr="00556659">
        <w:rPr>
          <w:i/>
          <w:sz w:val="22"/>
          <w:szCs w:val="22"/>
        </w:rPr>
        <w:t xml:space="preserve"> Beauty and the Beast. </w:t>
      </w:r>
      <w:r w:rsidRPr="00556659">
        <w:rPr>
          <w:sz w:val="22"/>
          <w:szCs w:val="22"/>
        </w:rPr>
        <w:t>University of Chicago Press, 2012</w:t>
      </w:r>
      <w:r w:rsidRPr="00556659">
        <w:rPr>
          <w:i/>
          <w:sz w:val="22"/>
          <w:szCs w:val="22"/>
        </w:rPr>
        <w:t>.</w:t>
      </w:r>
    </w:p>
    <w:p w14:paraId="12837EEE" w14:textId="5C0E9952" w:rsidR="00A108FC" w:rsidRPr="00556659" w:rsidRDefault="00A108FC" w:rsidP="009F31D5">
      <w:pPr>
        <w:tabs>
          <w:tab w:val="left" w:pos="1260"/>
          <w:tab w:val="left" w:pos="1440"/>
        </w:tabs>
        <w:outlineLvl w:val="0"/>
        <w:rPr>
          <w:b/>
          <w:sz w:val="22"/>
          <w:szCs w:val="22"/>
        </w:rPr>
      </w:pPr>
      <w:r w:rsidRPr="00556659">
        <w:rPr>
          <w:b/>
          <w:sz w:val="22"/>
          <w:szCs w:val="22"/>
        </w:rPr>
        <w:lastRenderedPageBreak/>
        <w:t xml:space="preserve">Requirements </w:t>
      </w:r>
    </w:p>
    <w:p w14:paraId="59A91D31" w14:textId="77777777" w:rsidR="001D1AAE" w:rsidRPr="00556659" w:rsidRDefault="001D1AAE" w:rsidP="001D1AAE">
      <w:pPr>
        <w:ind w:right="720"/>
        <w:rPr>
          <w:sz w:val="22"/>
          <w:szCs w:val="22"/>
          <w:u w:val="single"/>
        </w:rPr>
      </w:pPr>
      <w:r w:rsidRPr="00556659">
        <w:rPr>
          <w:sz w:val="22"/>
          <w:szCs w:val="22"/>
          <w:u w:val="single"/>
        </w:rPr>
        <w:t>Weekly Reading Critiques and Class Discussion</w:t>
      </w:r>
      <w:r w:rsidRPr="00556659">
        <w:rPr>
          <w:sz w:val="22"/>
          <w:szCs w:val="22"/>
          <w:u w:val="single"/>
        </w:rPr>
        <w:tab/>
      </w:r>
      <w:r w:rsidRPr="00556659">
        <w:rPr>
          <w:sz w:val="22"/>
          <w:szCs w:val="22"/>
          <w:u w:val="single"/>
        </w:rPr>
        <w:tab/>
      </w:r>
      <w:r w:rsidRPr="00556659">
        <w:rPr>
          <w:sz w:val="22"/>
          <w:szCs w:val="22"/>
          <w:u w:val="single"/>
        </w:rPr>
        <w:tab/>
        <w:t>60% of grade</w:t>
      </w:r>
    </w:p>
    <w:p w14:paraId="47D1CB80" w14:textId="00A7CD36" w:rsidR="001D1AAE" w:rsidRPr="00556659" w:rsidRDefault="001D1AAE" w:rsidP="001D1AAE">
      <w:pPr>
        <w:ind w:right="720"/>
        <w:rPr>
          <w:sz w:val="22"/>
          <w:szCs w:val="22"/>
        </w:rPr>
      </w:pPr>
      <w:r w:rsidRPr="00556659">
        <w:rPr>
          <w:sz w:val="22"/>
          <w:szCs w:val="22"/>
        </w:rPr>
        <w:t xml:space="preserve">You are required to prepare </w:t>
      </w:r>
      <w:r w:rsidR="007744D7" w:rsidRPr="00556659">
        <w:rPr>
          <w:sz w:val="22"/>
          <w:szCs w:val="22"/>
        </w:rPr>
        <w:t>1</w:t>
      </w:r>
      <w:r w:rsidR="003D6A9E">
        <w:rPr>
          <w:sz w:val="22"/>
          <w:szCs w:val="22"/>
        </w:rPr>
        <w:t>1</w:t>
      </w:r>
      <w:r w:rsidR="007744D7" w:rsidRPr="00556659">
        <w:rPr>
          <w:sz w:val="22"/>
          <w:szCs w:val="22"/>
        </w:rPr>
        <w:t xml:space="preserve"> </w:t>
      </w:r>
      <w:r w:rsidRPr="00556659">
        <w:rPr>
          <w:sz w:val="22"/>
          <w:szCs w:val="22"/>
        </w:rPr>
        <w:t>weekl</w:t>
      </w:r>
      <w:r w:rsidR="004E41F4" w:rsidRPr="00556659">
        <w:rPr>
          <w:sz w:val="22"/>
          <w:szCs w:val="22"/>
        </w:rPr>
        <w:t xml:space="preserve">y </w:t>
      </w:r>
      <w:r w:rsidR="007744D7" w:rsidRPr="00556659">
        <w:rPr>
          <w:sz w:val="22"/>
          <w:szCs w:val="22"/>
        </w:rPr>
        <w:t>critiques (3 page at most!</w:t>
      </w:r>
      <w:r w:rsidRPr="00556659">
        <w:rPr>
          <w:sz w:val="22"/>
          <w:szCs w:val="22"/>
        </w:rPr>
        <w:t xml:space="preserve">) </w:t>
      </w:r>
      <w:r w:rsidR="00590716" w:rsidRPr="00556659">
        <w:rPr>
          <w:sz w:val="22"/>
          <w:szCs w:val="22"/>
        </w:rPr>
        <w:t>based on the</w:t>
      </w:r>
      <w:r w:rsidRPr="00556659">
        <w:rPr>
          <w:sz w:val="22"/>
          <w:szCs w:val="22"/>
        </w:rPr>
        <w:t xml:space="preserve"> reading </w:t>
      </w:r>
      <w:r w:rsidR="00590716" w:rsidRPr="00556659">
        <w:rPr>
          <w:sz w:val="22"/>
          <w:szCs w:val="22"/>
        </w:rPr>
        <w:t xml:space="preserve">of typically 7-8 articles a week. These should </w:t>
      </w:r>
      <w:r w:rsidRPr="00556659">
        <w:rPr>
          <w:sz w:val="22"/>
          <w:szCs w:val="22"/>
        </w:rPr>
        <w:t xml:space="preserve">demonstrate your creative, critical integration and evaluation of ideas from </w:t>
      </w:r>
      <w:r w:rsidR="00590716" w:rsidRPr="00556659">
        <w:rPr>
          <w:sz w:val="22"/>
          <w:szCs w:val="22"/>
        </w:rPr>
        <w:t>the reading materials</w:t>
      </w:r>
      <w:r w:rsidRPr="00556659">
        <w:rPr>
          <w:sz w:val="22"/>
          <w:szCs w:val="22"/>
        </w:rPr>
        <w:t xml:space="preserve">. You will be expected to read your critiques in class. Critiques will be used to facilitate our discussion of the material, so please make them interesting and lively. </w:t>
      </w:r>
    </w:p>
    <w:p w14:paraId="5678BA27" w14:textId="77777777" w:rsidR="001D1AAE" w:rsidRPr="00556659" w:rsidRDefault="001D1AAE" w:rsidP="001D1AAE">
      <w:pPr>
        <w:ind w:right="720"/>
        <w:rPr>
          <w:sz w:val="22"/>
          <w:szCs w:val="22"/>
        </w:rPr>
      </w:pPr>
    </w:p>
    <w:p w14:paraId="708A3D09" w14:textId="462C3EE9" w:rsidR="001D1AAE" w:rsidRPr="00556659" w:rsidRDefault="001D1AAE" w:rsidP="001D1AAE">
      <w:pPr>
        <w:ind w:right="720"/>
        <w:rPr>
          <w:sz w:val="22"/>
          <w:szCs w:val="22"/>
        </w:rPr>
      </w:pPr>
      <w:r w:rsidRPr="00556659">
        <w:rPr>
          <w:sz w:val="22"/>
          <w:szCs w:val="22"/>
        </w:rPr>
        <w:t xml:space="preserve">There is no one acceptable form of critique. You can, for example, synthesize all the readings from a week into an overview of a type of approach; draw on one main idea from one reading and assess it in terms of the other readings for that class; use the articles to counter or elaborate on an argument, idea, or approach raised in earlier weeks; apply the week’s approaches to a concrete object, case, context, etc. What is important is that your </w:t>
      </w:r>
      <w:proofErr w:type="gramStart"/>
      <w:r w:rsidRPr="00556659">
        <w:rPr>
          <w:sz w:val="22"/>
          <w:szCs w:val="22"/>
        </w:rPr>
        <w:t>critique address</w:t>
      </w:r>
      <w:proofErr w:type="gramEnd"/>
      <w:r w:rsidRPr="00556659">
        <w:rPr>
          <w:sz w:val="22"/>
          <w:szCs w:val="22"/>
        </w:rPr>
        <w:t xml:space="preserve"> ideas from </w:t>
      </w:r>
      <w:r w:rsidR="00E860AE" w:rsidRPr="00556659">
        <w:rPr>
          <w:b/>
          <w:sz w:val="22"/>
          <w:szCs w:val="22"/>
        </w:rPr>
        <w:t>most, if not all,</w:t>
      </w:r>
      <w:r w:rsidRPr="00556659">
        <w:rPr>
          <w:sz w:val="22"/>
          <w:szCs w:val="22"/>
        </w:rPr>
        <w:t xml:space="preserve"> of the articles and demonstrate your critical engagement with some of the main ideas being discussed. If you do not come prepared to class with your critique, you will receive a grade of zero for that day.</w:t>
      </w:r>
    </w:p>
    <w:p w14:paraId="02547E6E" w14:textId="77777777" w:rsidR="001D1AAE" w:rsidRPr="00556659" w:rsidRDefault="001D1AAE" w:rsidP="001D1AAE">
      <w:pPr>
        <w:ind w:right="720"/>
        <w:rPr>
          <w:sz w:val="22"/>
          <w:szCs w:val="22"/>
        </w:rPr>
      </w:pPr>
    </w:p>
    <w:p w14:paraId="7E82F4AF" w14:textId="77777777" w:rsidR="001D1AAE" w:rsidRPr="00556659" w:rsidRDefault="001D1AAE" w:rsidP="001D1AAE">
      <w:pPr>
        <w:ind w:right="720"/>
        <w:rPr>
          <w:sz w:val="22"/>
          <w:szCs w:val="22"/>
        </w:rPr>
      </w:pPr>
      <w:r w:rsidRPr="00556659">
        <w:rPr>
          <w:sz w:val="22"/>
          <w:szCs w:val="22"/>
        </w:rPr>
        <w:t>You are expected to participate actively in the discussion of the reading material in each class, demonstrating your knowledge of, and critical thinking about, the material covered.  Participation should go above and beyond the re</w:t>
      </w:r>
      <w:r w:rsidR="00F10284" w:rsidRPr="00556659">
        <w:rPr>
          <w:sz w:val="22"/>
          <w:szCs w:val="22"/>
        </w:rPr>
        <w:t>ading of your critique in class</w:t>
      </w:r>
      <w:r w:rsidRPr="00556659">
        <w:rPr>
          <w:sz w:val="22"/>
          <w:szCs w:val="22"/>
        </w:rPr>
        <w:t xml:space="preserve"> and should involve careful listening and generous responses to others’ critiques and ideas. </w:t>
      </w:r>
    </w:p>
    <w:p w14:paraId="00F1DCA9" w14:textId="77777777" w:rsidR="001D1AAE" w:rsidRPr="00556659" w:rsidRDefault="001D1AAE" w:rsidP="001D1AAE">
      <w:pPr>
        <w:tabs>
          <w:tab w:val="left" w:pos="720"/>
          <w:tab w:val="left" w:pos="6480"/>
        </w:tabs>
        <w:rPr>
          <w:sz w:val="22"/>
          <w:szCs w:val="22"/>
          <w:u w:val="single"/>
        </w:rPr>
      </w:pPr>
    </w:p>
    <w:p w14:paraId="59AAE5FB" w14:textId="77777777" w:rsidR="004E41F4" w:rsidRPr="00556659" w:rsidRDefault="004E41F4" w:rsidP="001D1AAE">
      <w:pPr>
        <w:tabs>
          <w:tab w:val="left" w:pos="720"/>
          <w:tab w:val="left" w:pos="6480"/>
        </w:tabs>
        <w:rPr>
          <w:sz w:val="22"/>
          <w:szCs w:val="22"/>
          <w:u w:val="single"/>
        </w:rPr>
      </w:pPr>
    </w:p>
    <w:p w14:paraId="0C45BCEF" w14:textId="77777777" w:rsidR="001D1AAE" w:rsidRPr="00556659" w:rsidRDefault="001D1AAE" w:rsidP="001D1AAE">
      <w:pPr>
        <w:tabs>
          <w:tab w:val="left" w:pos="720"/>
          <w:tab w:val="left" w:pos="6480"/>
        </w:tabs>
        <w:rPr>
          <w:sz w:val="22"/>
          <w:szCs w:val="22"/>
          <w:u w:val="single"/>
        </w:rPr>
      </w:pPr>
      <w:r w:rsidRPr="00556659">
        <w:rPr>
          <w:sz w:val="22"/>
          <w:szCs w:val="22"/>
          <w:u w:val="single"/>
        </w:rPr>
        <w:t>Final Paper</w:t>
      </w:r>
      <w:r w:rsidRPr="00556659">
        <w:rPr>
          <w:sz w:val="22"/>
          <w:szCs w:val="22"/>
          <w:u w:val="single"/>
        </w:rPr>
        <w:tab/>
        <w:t>40% of grade</w:t>
      </w:r>
    </w:p>
    <w:p w14:paraId="6A6DC73B" w14:textId="746E2EFF" w:rsidR="001D1AAE" w:rsidRPr="00556659" w:rsidRDefault="001D1AAE" w:rsidP="001D1AAE">
      <w:pPr>
        <w:ind w:right="720"/>
        <w:rPr>
          <w:sz w:val="22"/>
          <w:szCs w:val="22"/>
        </w:rPr>
      </w:pPr>
      <w:r w:rsidRPr="00556659">
        <w:rPr>
          <w:sz w:val="22"/>
          <w:szCs w:val="22"/>
        </w:rPr>
        <w:t>You are required to write a research paper of at least 15, but no more than 20, pages excluding references (12 point type, double spaced, one inch margins)</w:t>
      </w:r>
      <w:r w:rsidR="00F10284" w:rsidRPr="00556659">
        <w:rPr>
          <w:sz w:val="22"/>
          <w:szCs w:val="22"/>
        </w:rPr>
        <w:t xml:space="preserve"> on a topic of interest related to the course. </w:t>
      </w:r>
      <w:r w:rsidR="00590716" w:rsidRPr="00556659">
        <w:rPr>
          <w:sz w:val="22"/>
          <w:szCs w:val="22"/>
        </w:rPr>
        <w:t>Please email me your topic and</w:t>
      </w:r>
      <w:r w:rsidRPr="00556659">
        <w:rPr>
          <w:sz w:val="22"/>
          <w:szCs w:val="22"/>
        </w:rPr>
        <w:t xml:space="preserve"> preliminary ideas by </w:t>
      </w:r>
      <w:r w:rsidRPr="00556659">
        <w:rPr>
          <w:b/>
          <w:sz w:val="22"/>
          <w:szCs w:val="22"/>
        </w:rPr>
        <w:t xml:space="preserve">February </w:t>
      </w:r>
      <w:r w:rsidR="00F10284" w:rsidRPr="00556659">
        <w:rPr>
          <w:b/>
          <w:sz w:val="22"/>
          <w:szCs w:val="22"/>
        </w:rPr>
        <w:t>1</w:t>
      </w:r>
      <w:r w:rsidR="006C566F">
        <w:rPr>
          <w:b/>
          <w:sz w:val="22"/>
          <w:szCs w:val="22"/>
        </w:rPr>
        <w:t>9</w:t>
      </w:r>
      <w:r w:rsidRPr="00556659">
        <w:rPr>
          <w:b/>
          <w:sz w:val="22"/>
          <w:szCs w:val="22"/>
        </w:rPr>
        <w:t>, 2013</w:t>
      </w:r>
      <w:r w:rsidRPr="00556659">
        <w:rPr>
          <w:sz w:val="22"/>
          <w:szCs w:val="22"/>
        </w:rPr>
        <w:t xml:space="preserve">. </w:t>
      </w:r>
      <w:r w:rsidR="001C34F7" w:rsidRPr="00556659">
        <w:rPr>
          <w:sz w:val="22"/>
          <w:szCs w:val="22"/>
        </w:rPr>
        <w:t xml:space="preserve"> </w:t>
      </w:r>
      <w:r w:rsidRPr="00556659">
        <w:rPr>
          <w:sz w:val="22"/>
          <w:szCs w:val="22"/>
        </w:rPr>
        <w:t xml:space="preserve">The final version of your paper is due to me electronically by 5pm on </w:t>
      </w:r>
      <w:r w:rsidRPr="00556659">
        <w:rPr>
          <w:b/>
          <w:sz w:val="22"/>
          <w:szCs w:val="22"/>
        </w:rPr>
        <w:t>April 23, 2013</w:t>
      </w:r>
      <w:r w:rsidRPr="00556659">
        <w:rPr>
          <w:sz w:val="22"/>
          <w:szCs w:val="22"/>
        </w:rPr>
        <w:t xml:space="preserve">. I will </w:t>
      </w:r>
      <w:r w:rsidR="004E41F4" w:rsidRPr="00556659">
        <w:rPr>
          <w:i/>
          <w:sz w:val="22"/>
          <w:szCs w:val="22"/>
        </w:rPr>
        <w:t>not</w:t>
      </w:r>
      <w:r w:rsidRPr="00556659">
        <w:rPr>
          <w:sz w:val="22"/>
          <w:szCs w:val="22"/>
        </w:rPr>
        <w:t xml:space="preserve"> accept a late paper (no excuse</w:t>
      </w:r>
      <w:r w:rsidR="00590716" w:rsidRPr="00556659">
        <w:rPr>
          <w:sz w:val="22"/>
          <w:szCs w:val="22"/>
        </w:rPr>
        <w:t>s, technological or otherwise). We will discuss your papers the last day of class.</w:t>
      </w:r>
    </w:p>
    <w:p w14:paraId="10811B4C" w14:textId="77777777" w:rsidR="001D1AAE" w:rsidRPr="00556659" w:rsidRDefault="001D1AAE" w:rsidP="001D1AAE">
      <w:pPr>
        <w:tabs>
          <w:tab w:val="left" w:pos="360"/>
          <w:tab w:val="left" w:pos="4320"/>
        </w:tabs>
        <w:rPr>
          <w:b/>
          <w:caps/>
          <w:sz w:val="22"/>
          <w:szCs w:val="22"/>
        </w:rPr>
      </w:pPr>
    </w:p>
    <w:p w14:paraId="4400E590" w14:textId="77777777" w:rsidR="004E41F4" w:rsidRPr="00556659" w:rsidRDefault="004E41F4" w:rsidP="001D1AAE">
      <w:pPr>
        <w:ind w:right="720"/>
        <w:rPr>
          <w:b/>
          <w:sz w:val="22"/>
          <w:szCs w:val="22"/>
        </w:rPr>
      </w:pPr>
    </w:p>
    <w:p w14:paraId="4DC21358" w14:textId="77777777" w:rsidR="00DA500A" w:rsidRDefault="00DA500A" w:rsidP="009F31D5">
      <w:pPr>
        <w:ind w:right="720"/>
        <w:outlineLvl w:val="0"/>
        <w:rPr>
          <w:b/>
          <w:sz w:val="22"/>
          <w:szCs w:val="22"/>
        </w:rPr>
      </w:pPr>
    </w:p>
    <w:p w14:paraId="71738C91" w14:textId="77777777" w:rsidR="001D1AAE" w:rsidRPr="00556659" w:rsidRDefault="001D1AAE" w:rsidP="009F31D5">
      <w:pPr>
        <w:ind w:right="720"/>
        <w:outlineLvl w:val="0"/>
        <w:rPr>
          <w:b/>
          <w:sz w:val="22"/>
          <w:szCs w:val="22"/>
        </w:rPr>
      </w:pPr>
      <w:r w:rsidRPr="00556659">
        <w:rPr>
          <w:b/>
          <w:sz w:val="22"/>
          <w:szCs w:val="22"/>
        </w:rPr>
        <w:t>ATTENDENCE POLICY</w:t>
      </w:r>
    </w:p>
    <w:p w14:paraId="78E48CE9" w14:textId="77777777" w:rsidR="00DE49B0" w:rsidRPr="00556659" w:rsidRDefault="001D1AAE" w:rsidP="00DE49B0">
      <w:pPr>
        <w:ind w:right="720"/>
        <w:rPr>
          <w:sz w:val="22"/>
          <w:szCs w:val="22"/>
        </w:rPr>
      </w:pPr>
      <w:r w:rsidRPr="00556659">
        <w:rPr>
          <w:sz w:val="22"/>
          <w:szCs w:val="22"/>
        </w:rPr>
        <w:t xml:space="preserve">Students are required to attend all class meetings (only one absence is allowable, and this only with a legitimate excuse such as serious illness). If you miss more than one class, you will jeopardize your standing in the course and may be asked to withdraw from it. </w:t>
      </w:r>
    </w:p>
    <w:p w14:paraId="72FEB8C2" w14:textId="77777777" w:rsidR="00DE49B0" w:rsidRPr="00556659" w:rsidRDefault="00DE49B0" w:rsidP="00DE49B0">
      <w:pPr>
        <w:ind w:right="720"/>
        <w:rPr>
          <w:sz w:val="22"/>
          <w:szCs w:val="22"/>
        </w:rPr>
      </w:pPr>
    </w:p>
    <w:p w14:paraId="0DC23EB3" w14:textId="77777777" w:rsidR="00556659" w:rsidRPr="00556659" w:rsidRDefault="00556659" w:rsidP="00DE49B0">
      <w:pPr>
        <w:ind w:right="720"/>
        <w:rPr>
          <w:sz w:val="22"/>
          <w:szCs w:val="22"/>
        </w:rPr>
      </w:pPr>
    </w:p>
    <w:p w14:paraId="01D19F84" w14:textId="77777777" w:rsidR="001B0E8D" w:rsidRPr="00556659" w:rsidRDefault="001B0E8D" w:rsidP="00DE49B0">
      <w:pPr>
        <w:ind w:right="720"/>
        <w:rPr>
          <w:sz w:val="22"/>
          <w:szCs w:val="22"/>
        </w:rPr>
      </w:pPr>
    </w:p>
    <w:p w14:paraId="26E3924E" w14:textId="77777777" w:rsidR="006C05A1" w:rsidRDefault="006C05A1">
      <w:pPr>
        <w:rPr>
          <w:b/>
          <w:sz w:val="22"/>
          <w:szCs w:val="22"/>
        </w:rPr>
      </w:pPr>
      <w:r>
        <w:rPr>
          <w:b/>
          <w:sz w:val="22"/>
          <w:szCs w:val="22"/>
        </w:rPr>
        <w:br w:type="page"/>
      </w:r>
    </w:p>
    <w:p w14:paraId="0C936D10" w14:textId="64B5A0B8" w:rsidR="00A108FC" w:rsidRPr="00556659" w:rsidRDefault="00A108FC" w:rsidP="001B0E8D">
      <w:pPr>
        <w:ind w:right="720"/>
        <w:jc w:val="center"/>
        <w:rPr>
          <w:b/>
          <w:sz w:val="22"/>
          <w:szCs w:val="22"/>
        </w:rPr>
      </w:pPr>
      <w:r w:rsidRPr="00556659">
        <w:rPr>
          <w:b/>
          <w:sz w:val="22"/>
          <w:szCs w:val="22"/>
        </w:rPr>
        <w:lastRenderedPageBreak/>
        <w:t>COURSE OUTLINE</w:t>
      </w:r>
    </w:p>
    <w:p w14:paraId="0ECBC0AE" w14:textId="77777777" w:rsidR="00A108FC" w:rsidRPr="00556659" w:rsidRDefault="00A108FC" w:rsidP="00A108FC">
      <w:pPr>
        <w:tabs>
          <w:tab w:val="left" w:pos="900"/>
          <w:tab w:val="left" w:pos="1440"/>
        </w:tabs>
        <w:ind w:hanging="900"/>
        <w:rPr>
          <w:sz w:val="22"/>
          <w:szCs w:val="22"/>
        </w:rPr>
      </w:pPr>
    </w:p>
    <w:p w14:paraId="39AB79BA" w14:textId="77777777" w:rsidR="00A108FC" w:rsidRPr="00556659" w:rsidRDefault="00A108FC" w:rsidP="007716B3">
      <w:pPr>
        <w:tabs>
          <w:tab w:val="left" w:pos="720"/>
          <w:tab w:val="left" w:pos="8640"/>
        </w:tabs>
        <w:ind w:right="180"/>
        <w:outlineLvl w:val="0"/>
        <w:rPr>
          <w:b/>
          <w:sz w:val="22"/>
          <w:szCs w:val="22"/>
        </w:rPr>
      </w:pPr>
      <w:r w:rsidRPr="00556659">
        <w:rPr>
          <w:b/>
          <w:sz w:val="22"/>
          <w:szCs w:val="22"/>
        </w:rPr>
        <w:t xml:space="preserve">I. </w:t>
      </w:r>
      <w:r w:rsidR="007716B3" w:rsidRPr="00556659">
        <w:rPr>
          <w:b/>
          <w:sz w:val="22"/>
          <w:szCs w:val="22"/>
        </w:rPr>
        <w:tab/>
      </w:r>
      <w:r w:rsidRPr="00556659">
        <w:rPr>
          <w:b/>
          <w:caps/>
          <w:sz w:val="22"/>
          <w:szCs w:val="22"/>
        </w:rPr>
        <w:t>APPROACHES to The Body</w:t>
      </w:r>
      <w:r w:rsidR="002F61A7" w:rsidRPr="00556659">
        <w:rPr>
          <w:b/>
          <w:caps/>
          <w:sz w:val="22"/>
          <w:szCs w:val="22"/>
        </w:rPr>
        <w:t xml:space="preserve"> AND</w:t>
      </w:r>
      <w:r w:rsidRPr="00556659">
        <w:rPr>
          <w:b/>
          <w:caps/>
          <w:sz w:val="22"/>
          <w:szCs w:val="22"/>
        </w:rPr>
        <w:t xml:space="preserve"> Embodiment</w:t>
      </w:r>
    </w:p>
    <w:p w14:paraId="026995FD" w14:textId="77777777" w:rsidR="007716B3" w:rsidRPr="00556659" w:rsidRDefault="007716B3" w:rsidP="001C6366">
      <w:pPr>
        <w:tabs>
          <w:tab w:val="left" w:pos="900"/>
        </w:tabs>
        <w:outlineLvl w:val="0"/>
        <w:rPr>
          <w:sz w:val="22"/>
          <w:szCs w:val="22"/>
        </w:rPr>
      </w:pPr>
    </w:p>
    <w:p w14:paraId="0D8D3B14" w14:textId="77777777" w:rsidR="006C05A1" w:rsidRDefault="00E63F66" w:rsidP="001C6366">
      <w:pPr>
        <w:tabs>
          <w:tab w:val="left" w:pos="900"/>
        </w:tabs>
        <w:outlineLvl w:val="0"/>
        <w:rPr>
          <w:sz w:val="22"/>
          <w:szCs w:val="22"/>
        </w:rPr>
      </w:pPr>
      <w:r w:rsidRPr="00556659">
        <w:rPr>
          <w:sz w:val="22"/>
          <w:szCs w:val="22"/>
        </w:rPr>
        <w:t>Jan</w:t>
      </w:r>
      <w:r w:rsidR="00B20E05" w:rsidRPr="00556659">
        <w:rPr>
          <w:sz w:val="22"/>
          <w:szCs w:val="22"/>
        </w:rPr>
        <w:t>.</w:t>
      </w:r>
      <w:r w:rsidRPr="00556659">
        <w:rPr>
          <w:sz w:val="22"/>
          <w:szCs w:val="22"/>
        </w:rPr>
        <w:t xml:space="preserve"> 22</w:t>
      </w:r>
      <w:r w:rsidR="004F78D3" w:rsidRPr="00556659">
        <w:rPr>
          <w:sz w:val="22"/>
          <w:szCs w:val="22"/>
        </w:rPr>
        <w:tab/>
      </w:r>
      <w:r w:rsidR="005E295B" w:rsidRPr="005E295B">
        <w:rPr>
          <w:b/>
          <w:sz w:val="22"/>
          <w:szCs w:val="22"/>
        </w:rPr>
        <w:t>Introduction</w:t>
      </w:r>
    </w:p>
    <w:p w14:paraId="5E55CC44" w14:textId="3433AB3F" w:rsidR="005E295B" w:rsidRDefault="006C05A1" w:rsidP="001C6366">
      <w:pPr>
        <w:tabs>
          <w:tab w:val="left" w:pos="900"/>
        </w:tabs>
        <w:outlineLvl w:val="0"/>
        <w:rPr>
          <w:sz w:val="22"/>
          <w:szCs w:val="22"/>
        </w:rPr>
      </w:pPr>
      <w:r>
        <w:rPr>
          <w:sz w:val="22"/>
          <w:szCs w:val="22"/>
        </w:rPr>
        <w:tab/>
      </w:r>
      <w:proofErr w:type="gramStart"/>
      <w:r w:rsidR="005E295B">
        <w:rPr>
          <w:sz w:val="22"/>
          <w:szCs w:val="22"/>
        </w:rPr>
        <w:t>overview</w:t>
      </w:r>
      <w:proofErr w:type="gramEnd"/>
      <w:r w:rsidR="005E295B">
        <w:rPr>
          <w:sz w:val="22"/>
          <w:szCs w:val="22"/>
        </w:rPr>
        <w:t xml:space="preserve"> of course, requirements, etc. </w:t>
      </w:r>
    </w:p>
    <w:p w14:paraId="7F73406F" w14:textId="77777777" w:rsidR="005E295B" w:rsidRDefault="005E295B" w:rsidP="001C6366">
      <w:pPr>
        <w:tabs>
          <w:tab w:val="left" w:pos="900"/>
        </w:tabs>
        <w:outlineLvl w:val="0"/>
        <w:rPr>
          <w:sz w:val="22"/>
          <w:szCs w:val="22"/>
        </w:rPr>
      </w:pPr>
    </w:p>
    <w:p w14:paraId="1ECBA8B4" w14:textId="77777777" w:rsidR="006C05A1" w:rsidRDefault="006C05A1" w:rsidP="001C6366">
      <w:pPr>
        <w:tabs>
          <w:tab w:val="left" w:pos="900"/>
        </w:tabs>
        <w:outlineLvl w:val="0"/>
        <w:rPr>
          <w:sz w:val="22"/>
          <w:szCs w:val="22"/>
        </w:rPr>
      </w:pPr>
    </w:p>
    <w:p w14:paraId="27ABADFA" w14:textId="037BE348" w:rsidR="00A108FC" w:rsidRPr="00556659" w:rsidRDefault="005E295B" w:rsidP="001C6366">
      <w:pPr>
        <w:tabs>
          <w:tab w:val="left" w:pos="900"/>
        </w:tabs>
        <w:outlineLvl w:val="0"/>
        <w:rPr>
          <w:b/>
          <w:sz w:val="22"/>
          <w:szCs w:val="22"/>
        </w:rPr>
      </w:pPr>
      <w:r>
        <w:rPr>
          <w:sz w:val="22"/>
          <w:szCs w:val="22"/>
        </w:rPr>
        <w:t>Jan. 29</w:t>
      </w:r>
      <w:r>
        <w:rPr>
          <w:sz w:val="22"/>
          <w:szCs w:val="22"/>
        </w:rPr>
        <w:tab/>
      </w:r>
      <w:r w:rsidR="007A2FEE" w:rsidRPr="00556659">
        <w:rPr>
          <w:b/>
          <w:sz w:val="22"/>
          <w:szCs w:val="22"/>
        </w:rPr>
        <w:t>Dualisms and</w:t>
      </w:r>
      <w:r w:rsidR="007A2FEE" w:rsidRPr="00556659">
        <w:rPr>
          <w:sz w:val="22"/>
          <w:szCs w:val="22"/>
        </w:rPr>
        <w:t xml:space="preserve"> </w:t>
      </w:r>
      <w:r w:rsidR="009228C2" w:rsidRPr="00556659">
        <w:rPr>
          <w:b/>
          <w:sz w:val="22"/>
          <w:szCs w:val="22"/>
        </w:rPr>
        <w:t>Anthropological</w:t>
      </w:r>
      <w:r w:rsidR="001C6366" w:rsidRPr="00556659">
        <w:rPr>
          <w:b/>
          <w:sz w:val="22"/>
          <w:szCs w:val="22"/>
        </w:rPr>
        <w:t xml:space="preserve"> Bod</w:t>
      </w:r>
      <w:r w:rsidR="00FA1BF9" w:rsidRPr="00556659">
        <w:rPr>
          <w:b/>
          <w:sz w:val="22"/>
          <w:szCs w:val="22"/>
        </w:rPr>
        <w:t>ies</w:t>
      </w:r>
      <w:r w:rsidR="001C6366" w:rsidRPr="00556659">
        <w:rPr>
          <w:b/>
          <w:sz w:val="22"/>
          <w:szCs w:val="22"/>
        </w:rPr>
        <w:t xml:space="preserve"> </w:t>
      </w:r>
    </w:p>
    <w:p w14:paraId="003E29F7" w14:textId="77777777" w:rsidR="00A108FC" w:rsidRPr="00556659" w:rsidRDefault="00A108FC" w:rsidP="00E63F66">
      <w:pPr>
        <w:numPr>
          <w:ilvl w:val="0"/>
          <w:numId w:val="7"/>
        </w:numPr>
        <w:tabs>
          <w:tab w:val="left" w:pos="900"/>
        </w:tabs>
        <w:ind w:right="-360"/>
        <w:rPr>
          <w:sz w:val="22"/>
          <w:szCs w:val="22"/>
        </w:rPr>
      </w:pPr>
      <w:proofErr w:type="spellStart"/>
      <w:r w:rsidRPr="00556659">
        <w:rPr>
          <w:sz w:val="22"/>
          <w:szCs w:val="22"/>
        </w:rPr>
        <w:t>Csordas</w:t>
      </w:r>
      <w:proofErr w:type="spellEnd"/>
      <w:r w:rsidRPr="00556659">
        <w:rPr>
          <w:sz w:val="22"/>
          <w:szCs w:val="22"/>
        </w:rPr>
        <w:t xml:space="preserve">, Thomas J. The Body’s Career in Anthropology. In </w:t>
      </w:r>
      <w:r w:rsidRPr="00556659">
        <w:rPr>
          <w:i/>
          <w:sz w:val="22"/>
          <w:szCs w:val="22"/>
        </w:rPr>
        <w:t>Anthropological Theory Today</w:t>
      </w:r>
      <w:r w:rsidRPr="00556659">
        <w:rPr>
          <w:sz w:val="22"/>
          <w:szCs w:val="22"/>
        </w:rPr>
        <w:t>, edited by Henrietta L. Moore. Polity Press, pp. 172-205, 1999.</w:t>
      </w:r>
    </w:p>
    <w:p w14:paraId="6BDCA08D" w14:textId="77777777" w:rsidR="00A108FC" w:rsidRPr="00556659" w:rsidRDefault="00A108FC" w:rsidP="00A108FC">
      <w:pPr>
        <w:numPr>
          <w:ilvl w:val="0"/>
          <w:numId w:val="7"/>
        </w:numPr>
        <w:tabs>
          <w:tab w:val="left" w:pos="900"/>
        </w:tabs>
        <w:ind w:right="-360"/>
        <w:rPr>
          <w:sz w:val="22"/>
          <w:szCs w:val="22"/>
        </w:rPr>
      </w:pPr>
      <w:r w:rsidRPr="00556659">
        <w:rPr>
          <w:sz w:val="22"/>
          <w:szCs w:val="22"/>
        </w:rPr>
        <w:t>Descartes, Rene. Second Meditation: Of the Nature of the Human Mind; and that it is Easier to Know than the Body. http://homepage.mac.com/jholbo/writings/meditations/second.html.</w:t>
      </w:r>
    </w:p>
    <w:p w14:paraId="0A08276E" w14:textId="77777777" w:rsidR="00A108FC" w:rsidRPr="00556659" w:rsidRDefault="00A108FC" w:rsidP="00A108FC">
      <w:pPr>
        <w:numPr>
          <w:ilvl w:val="0"/>
          <w:numId w:val="7"/>
        </w:numPr>
        <w:tabs>
          <w:tab w:val="left" w:pos="900"/>
        </w:tabs>
        <w:rPr>
          <w:sz w:val="22"/>
          <w:szCs w:val="22"/>
        </w:rPr>
      </w:pPr>
      <w:r w:rsidRPr="00556659">
        <w:rPr>
          <w:sz w:val="22"/>
          <w:szCs w:val="22"/>
        </w:rPr>
        <w:t xml:space="preserve">Douglas, Mary. The Two Bodies. In </w:t>
      </w:r>
      <w:r w:rsidRPr="00556659">
        <w:rPr>
          <w:i/>
          <w:sz w:val="22"/>
          <w:szCs w:val="22"/>
        </w:rPr>
        <w:t>Natural Symbols: Explorations in Cosmology</w:t>
      </w:r>
      <w:r w:rsidRPr="00556659">
        <w:rPr>
          <w:sz w:val="22"/>
          <w:szCs w:val="22"/>
        </w:rPr>
        <w:t>. Pantheon Books, p. 93-112, 1970.</w:t>
      </w:r>
    </w:p>
    <w:p w14:paraId="75DD5F87" w14:textId="19087E13" w:rsidR="007C0839" w:rsidRPr="00556659" w:rsidRDefault="007C0839" w:rsidP="00A108FC">
      <w:pPr>
        <w:numPr>
          <w:ilvl w:val="0"/>
          <w:numId w:val="7"/>
        </w:numPr>
        <w:tabs>
          <w:tab w:val="left" w:pos="900"/>
        </w:tabs>
        <w:rPr>
          <w:sz w:val="22"/>
          <w:szCs w:val="22"/>
        </w:rPr>
      </w:pPr>
      <w:r w:rsidRPr="00556659">
        <w:rPr>
          <w:sz w:val="22"/>
          <w:szCs w:val="22"/>
        </w:rPr>
        <w:t xml:space="preserve">Jackson, Jean. Pain and Bodies. </w:t>
      </w:r>
      <w:r w:rsidR="00556659" w:rsidRPr="00556659">
        <w:rPr>
          <w:sz w:val="22"/>
          <w:szCs w:val="22"/>
        </w:rPr>
        <w:t>(</w:t>
      </w:r>
      <w:r w:rsidRPr="00556659">
        <w:rPr>
          <w:sz w:val="22"/>
          <w:szCs w:val="22"/>
        </w:rPr>
        <w:t>Companion)</w:t>
      </w:r>
    </w:p>
    <w:p w14:paraId="558683D8" w14:textId="1D6CF459" w:rsidR="006C1B3B" w:rsidRPr="00556659" w:rsidRDefault="006C1B3B" w:rsidP="006C68FD">
      <w:pPr>
        <w:numPr>
          <w:ilvl w:val="0"/>
          <w:numId w:val="7"/>
        </w:numPr>
        <w:tabs>
          <w:tab w:val="left" w:pos="900"/>
        </w:tabs>
        <w:rPr>
          <w:sz w:val="22"/>
          <w:szCs w:val="22"/>
        </w:rPr>
      </w:pPr>
      <w:proofErr w:type="spellStart"/>
      <w:r w:rsidRPr="00556659">
        <w:rPr>
          <w:sz w:val="22"/>
          <w:szCs w:val="22"/>
        </w:rPr>
        <w:t>Latour</w:t>
      </w:r>
      <w:proofErr w:type="spellEnd"/>
      <w:r w:rsidRPr="00556659">
        <w:rPr>
          <w:sz w:val="22"/>
          <w:szCs w:val="22"/>
        </w:rPr>
        <w:t xml:space="preserve">, Bruno. Do you believe in Reality? In </w:t>
      </w:r>
      <w:r w:rsidRPr="00556659">
        <w:rPr>
          <w:i/>
          <w:sz w:val="22"/>
          <w:szCs w:val="22"/>
        </w:rPr>
        <w:t>Beyond the Body Proper</w:t>
      </w:r>
      <w:r w:rsidRPr="00556659">
        <w:rPr>
          <w:sz w:val="22"/>
          <w:szCs w:val="22"/>
        </w:rPr>
        <w:t>, edited by Margaret Lock and Judith Farquhar. Duke University Press, 2007.</w:t>
      </w:r>
    </w:p>
    <w:p w14:paraId="48A6C391" w14:textId="247CD707" w:rsidR="006C68FD" w:rsidRPr="00556659" w:rsidRDefault="006C68FD" w:rsidP="006C68FD">
      <w:pPr>
        <w:numPr>
          <w:ilvl w:val="0"/>
          <w:numId w:val="7"/>
        </w:numPr>
        <w:tabs>
          <w:tab w:val="left" w:pos="900"/>
        </w:tabs>
        <w:rPr>
          <w:sz w:val="22"/>
          <w:szCs w:val="22"/>
        </w:rPr>
      </w:pPr>
      <w:r w:rsidRPr="00556659">
        <w:rPr>
          <w:sz w:val="22"/>
          <w:szCs w:val="22"/>
        </w:rPr>
        <w:t xml:space="preserve">Martin, Emily. Mind-Body Problems. </w:t>
      </w:r>
      <w:r w:rsidRPr="00556659">
        <w:rPr>
          <w:i/>
          <w:sz w:val="22"/>
          <w:szCs w:val="22"/>
        </w:rPr>
        <w:t>American Ethnologist</w:t>
      </w:r>
      <w:r w:rsidRPr="00556659">
        <w:rPr>
          <w:sz w:val="22"/>
          <w:szCs w:val="22"/>
        </w:rPr>
        <w:t xml:space="preserve"> 27(3):569-590, 2000. </w:t>
      </w:r>
    </w:p>
    <w:p w14:paraId="40A95F87" w14:textId="43C416FC" w:rsidR="006C68FD" w:rsidRPr="00556659" w:rsidRDefault="006C68FD" w:rsidP="006C68FD">
      <w:pPr>
        <w:numPr>
          <w:ilvl w:val="0"/>
          <w:numId w:val="7"/>
        </w:numPr>
        <w:tabs>
          <w:tab w:val="left" w:pos="900"/>
        </w:tabs>
        <w:rPr>
          <w:sz w:val="22"/>
          <w:szCs w:val="22"/>
        </w:rPr>
      </w:pPr>
      <w:proofErr w:type="spellStart"/>
      <w:r w:rsidRPr="00556659">
        <w:rPr>
          <w:sz w:val="22"/>
          <w:szCs w:val="22"/>
        </w:rPr>
        <w:t>Scheper</w:t>
      </w:r>
      <w:proofErr w:type="spellEnd"/>
      <w:r w:rsidRPr="00556659">
        <w:rPr>
          <w:sz w:val="22"/>
          <w:szCs w:val="22"/>
        </w:rPr>
        <w:t xml:space="preserve">-Hughes, Nancy and Margaret Lock. The </w:t>
      </w:r>
      <w:proofErr w:type="gramStart"/>
      <w:r w:rsidRPr="00556659">
        <w:rPr>
          <w:sz w:val="22"/>
          <w:szCs w:val="22"/>
        </w:rPr>
        <w:t>Mindful</w:t>
      </w:r>
      <w:proofErr w:type="gramEnd"/>
      <w:r w:rsidRPr="00556659">
        <w:rPr>
          <w:sz w:val="22"/>
          <w:szCs w:val="22"/>
        </w:rPr>
        <w:t xml:space="preserve"> Body: A Prolegomenon to Future Work in Medical Anthropology. Medical Anthropology Quarterly</w:t>
      </w:r>
      <w:r w:rsidR="001B0E8D" w:rsidRPr="00556659">
        <w:rPr>
          <w:sz w:val="22"/>
          <w:szCs w:val="22"/>
        </w:rPr>
        <w:t xml:space="preserve"> (1)1:</w:t>
      </w:r>
      <w:r w:rsidRPr="00556659">
        <w:rPr>
          <w:sz w:val="22"/>
          <w:szCs w:val="22"/>
        </w:rPr>
        <w:t>6–41, 1987.</w:t>
      </w:r>
    </w:p>
    <w:p w14:paraId="3CC28D51" w14:textId="77777777" w:rsidR="00A108FC" w:rsidRPr="00556659" w:rsidRDefault="00A108FC" w:rsidP="00A108FC">
      <w:pPr>
        <w:numPr>
          <w:ilvl w:val="0"/>
          <w:numId w:val="7"/>
        </w:numPr>
        <w:tabs>
          <w:tab w:val="left" w:pos="900"/>
        </w:tabs>
        <w:rPr>
          <w:sz w:val="22"/>
          <w:szCs w:val="22"/>
        </w:rPr>
      </w:pPr>
      <w:r w:rsidRPr="00556659">
        <w:rPr>
          <w:sz w:val="22"/>
          <w:szCs w:val="22"/>
        </w:rPr>
        <w:t xml:space="preserve">Turner, Terrence. The Body beyond the Body: Social, Material and Spiritual Dimensions of </w:t>
      </w:r>
      <w:proofErr w:type="spellStart"/>
      <w:r w:rsidRPr="00556659">
        <w:rPr>
          <w:sz w:val="22"/>
          <w:szCs w:val="22"/>
        </w:rPr>
        <w:t>Bodiliness</w:t>
      </w:r>
      <w:proofErr w:type="spellEnd"/>
      <w:r w:rsidRPr="00556659">
        <w:rPr>
          <w:sz w:val="22"/>
          <w:szCs w:val="22"/>
        </w:rPr>
        <w:t>. (Companion)</w:t>
      </w:r>
    </w:p>
    <w:p w14:paraId="0EB43D03" w14:textId="77777777" w:rsidR="00A108FC" w:rsidRPr="00556659" w:rsidRDefault="00A108FC" w:rsidP="00A108FC">
      <w:pPr>
        <w:tabs>
          <w:tab w:val="left" w:pos="900"/>
        </w:tabs>
        <w:rPr>
          <w:b/>
          <w:sz w:val="22"/>
          <w:szCs w:val="22"/>
        </w:rPr>
      </w:pPr>
    </w:p>
    <w:p w14:paraId="339554BD" w14:textId="77777777" w:rsidR="007716B3" w:rsidRPr="00556659" w:rsidRDefault="007716B3" w:rsidP="009F31D5">
      <w:pPr>
        <w:tabs>
          <w:tab w:val="left" w:pos="900"/>
        </w:tabs>
        <w:ind w:left="900" w:hanging="900"/>
        <w:outlineLvl w:val="0"/>
        <w:rPr>
          <w:sz w:val="22"/>
          <w:szCs w:val="22"/>
        </w:rPr>
      </w:pPr>
    </w:p>
    <w:p w14:paraId="02E0966E" w14:textId="4918AC28" w:rsidR="00A108FC" w:rsidRPr="00556659" w:rsidRDefault="005E295B" w:rsidP="009F31D5">
      <w:pPr>
        <w:tabs>
          <w:tab w:val="left" w:pos="900"/>
        </w:tabs>
        <w:ind w:left="900" w:hanging="900"/>
        <w:outlineLvl w:val="0"/>
        <w:rPr>
          <w:b/>
          <w:sz w:val="22"/>
          <w:szCs w:val="22"/>
        </w:rPr>
      </w:pPr>
      <w:r>
        <w:rPr>
          <w:sz w:val="22"/>
          <w:szCs w:val="22"/>
        </w:rPr>
        <w:t>Feb. 5</w:t>
      </w:r>
      <w:r w:rsidR="00144486" w:rsidRPr="00556659">
        <w:rPr>
          <w:b/>
          <w:sz w:val="22"/>
          <w:szCs w:val="22"/>
        </w:rPr>
        <w:tab/>
      </w:r>
      <w:r w:rsidR="00743E6C" w:rsidRPr="00556659">
        <w:rPr>
          <w:b/>
          <w:sz w:val="22"/>
          <w:szCs w:val="22"/>
        </w:rPr>
        <w:t xml:space="preserve">Foucault: </w:t>
      </w:r>
      <w:r w:rsidR="0074216A" w:rsidRPr="00556659">
        <w:rPr>
          <w:b/>
          <w:sz w:val="22"/>
          <w:szCs w:val="22"/>
        </w:rPr>
        <w:t>Disciplined</w:t>
      </w:r>
      <w:r w:rsidR="009E5B64" w:rsidRPr="00556659">
        <w:rPr>
          <w:b/>
          <w:sz w:val="22"/>
          <w:szCs w:val="22"/>
        </w:rPr>
        <w:t>/</w:t>
      </w:r>
      <w:r w:rsidR="00743E6C" w:rsidRPr="00556659">
        <w:rPr>
          <w:b/>
          <w:sz w:val="22"/>
          <w:szCs w:val="22"/>
        </w:rPr>
        <w:t>Docile</w:t>
      </w:r>
      <w:r w:rsidR="00144486" w:rsidRPr="00556659">
        <w:rPr>
          <w:b/>
          <w:sz w:val="22"/>
          <w:szCs w:val="22"/>
        </w:rPr>
        <w:t xml:space="preserve"> Bod</w:t>
      </w:r>
      <w:r w:rsidR="00743E6C" w:rsidRPr="00556659">
        <w:rPr>
          <w:b/>
          <w:sz w:val="22"/>
          <w:szCs w:val="22"/>
        </w:rPr>
        <w:t xml:space="preserve">ies and the Nature of </w:t>
      </w:r>
      <w:proofErr w:type="spellStart"/>
      <w:r w:rsidR="00743E6C" w:rsidRPr="00556659">
        <w:rPr>
          <w:b/>
          <w:sz w:val="22"/>
          <w:szCs w:val="22"/>
        </w:rPr>
        <w:t>Biopower</w:t>
      </w:r>
      <w:proofErr w:type="spellEnd"/>
      <w:r w:rsidR="009E5B64" w:rsidRPr="00556659">
        <w:rPr>
          <w:b/>
          <w:sz w:val="22"/>
          <w:szCs w:val="22"/>
        </w:rPr>
        <w:t>/</w:t>
      </w:r>
      <w:proofErr w:type="spellStart"/>
      <w:r w:rsidR="009E5B64" w:rsidRPr="00556659">
        <w:rPr>
          <w:b/>
          <w:sz w:val="22"/>
          <w:szCs w:val="22"/>
        </w:rPr>
        <w:t>Biopolitics</w:t>
      </w:r>
      <w:proofErr w:type="spellEnd"/>
    </w:p>
    <w:p w14:paraId="7CF79D2D" w14:textId="77777777" w:rsidR="00A108FC" w:rsidRPr="00556659" w:rsidRDefault="00A108FC" w:rsidP="00E63F66">
      <w:pPr>
        <w:numPr>
          <w:ilvl w:val="0"/>
          <w:numId w:val="7"/>
        </w:numPr>
        <w:tabs>
          <w:tab w:val="left" w:pos="900"/>
        </w:tabs>
        <w:ind w:right="-360"/>
        <w:rPr>
          <w:sz w:val="22"/>
          <w:szCs w:val="22"/>
        </w:rPr>
      </w:pPr>
      <w:proofErr w:type="spellStart"/>
      <w:r w:rsidRPr="00556659">
        <w:rPr>
          <w:sz w:val="22"/>
          <w:szCs w:val="22"/>
        </w:rPr>
        <w:t>Bartky</w:t>
      </w:r>
      <w:proofErr w:type="spellEnd"/>
      <w:r w:rsidRPr="00556659">
        <w:rPr>
          <w:sz w:val="22"/>
          <w:szCs w:val="22"/>
        </w:rPr>
        <w:t xml:space="preserve">, Sandra. Foucault, Femininity, and the Modernization of Patriarchal Power. </w:t>
      </w:r>
      <w:proofErr w:type="gramStart"/>
      <w:r w:rsidRPr="00556659">
        <w:rPr>
          <w:sz w:val="22"/>
          <w:szCs w:val="22"/>
        </w:rPr>
        <w:t xml:space="preserve">In  </w:t>
      </w:r>
      <w:r w:rsidRPr="00556659">
        <w:rPr>
          <w:i/>
          <w:sz w:val="22"/>
          <w:szCs w:val="22"/>
        </w:rPr>
        <w:t>Feminism</w:t>
      </w:r>
      <w:proofErr w:type="gramEnd"/>
      <w:r w:rsidRPr="00556659">
        <w:rPr>
          <w:i/>
          <w:sz w:val="22"/>
          <w:szCs w:val="22"/>
        </w:rPr>
        <w:t xml:space="preserve"> and Foucault</w:t>
      </w:r>
      <w:r w:rsidRPr="00556659">
        <w:rPr>
          <w:sz w:val="22"/>
          <w:szCs w:val="22"/>
        </w:rPr>
        <w:t xml:space="preserve">, edited by Irene Diamond and Lee </w:t>
      </w:r>
      <w:proofErr w:type="spellStart"/>
      <w:r w:rsidRPr="00556659">
        <w:rPr>
          <w:sz w:val="22"/>
          <w:szCs w:val="22"/>
        </w:rPr>
        <w:t>Quinby</w:t>
      </w:r>
      <w:proofErr w:type="spellEnd"/>
      <w:r w:rsidRPr="00556659">
        <w:rPr>
          <w:sz w:val="22"/>
          <w:szCs w:val="22"/>
        </w:rPr>
        <w:t>. Northeastern, pp. 61-86, 1988.</w:t>
      </w:r>
    </w:p>
    <w:p w14:paraId="4255AF6D" w14:textId="77777777" w:rsidR="0071579B" w:rsidRPr="00556659" w:rsidRDefault="0071579B" w:rsidP="0071579B">
      <w:pPr>
        <w:numPr>
          <w:ilvl w:val="0"/>
          <w:numId w:val="7"/>
        </w:numPr>
        <w:tabs>
          <w:tab w:val="left" w:pos="900"/>
        </w:tabs>
        <w:ind w:right="-360"/>
        <w:rPr>
          <w:rStyle w:val="cit-title"/>
          <w:sz w:val="22"/>
          <w:szCs w:val="22"/>
        </w:rPr>
      </w:pPr>
      <w:r w:rsidRPr="00556659">
        <w:rPr>
          <w:rStyle w:val="cit-title"/>
          <w:sz w:val="22"/>
          <w:szCs w:val="22"/>
        </w:rPr>
        <w:t xml:space="preserve">Butler, Judith. 1989. Foucault and the Paradox of Bodily Inscriptions.  </w:t>
      </w:r>
      <w:hyperlink r:id="rId9" w:history="1">
        <w:r w:rsidRPr="00556659">
          <w:rPr>
            <w:rStyle w:val="Hyperlink"/>
            <w:sz w:val="22"/>
            <w:szCs w:val="22"/>
          </w:rPr>
          <w:t>http://www.egs.edu/faculty/judith-butler/articles/foucault-and-the-paradox-of-bodily-inscriptions/</w:t>
        </w:r>
      </w:hyperlink>
    </w:p>
    <w:p w14:paraId="6C37BE8A" w14:textId="7894C6CC" w:rsidR="0071579B" w:rsidRPr="00556659" w:rsidRDefault="0071579B" w:rsidP="0071579B">
      <w:pPr>
        <w:numPr>
          <w:ilvl w:val="0"/>
          <w:numId w:val="7"/>
        </w:numPr>
        <w:tabs>
          <w:tab w:val="left" w:pos="900"/>
        </w:tabs>
        <w:ind w:right="-360"/>
        <w:rPr>
          <w:sz w:val="22"/>
          <w:szCs w:val="22"/>
        </w:rPr>
      </w:pPr>
      <w:r w:rsidRPr="00556659">
        <w:rPr>
          <w:sz w:val="22"/>
          <w:szCs w:val="22"/>
        </w:rPr>
        <w:t xml:space="preserve">Foucault, Michel. </w:t>
      </w:r>
      <w:r w:rsidR="00F450BA" w:rsidRPr="00556659">
        <w:rPr>
          <w:sz w:val="22"/>
          <w:szCs w:val="22"/>
        </w:rPr>
        <w:t xml:space="preserve">Part III: Discipline. In </w:t>
      </w:r>
      <w:r w:rsidRPr="00556659">
        <w:rPr>
          <w:i/>
          <w:sz w:val="22"/>
          <w:szCs w:val="22"/>
        </w:rPr>
        <w:t>Discipline and Punish: The Birth of the Prison</w:t>
      </w:r>
      <w:r w:rsidRPr="00556659">
        <w:rPr>
          <w:sz w:val="22"/>
          <w:szCs w:val="22"/>
        </w:rPr>
        <w:t>.</w:t>
      </w:r>
      <w:r w:rsidR="00F450BA" w:rsidRPr="00556659">
        <w:rPr>
          <w:sz w:val="22"/>
          <w:szCs w:val="22"/>
        </w:rPr>
        <w:t xml:space="preserve"> Vintage, </w:t>
      </w:r>
      <w:r w:rsidR="00B22385">
        <w:rPr>
          <w:sz w:val="22"/>
          <w:szCs w:val="22"/>
        </w:rPr>
        <w:t xml:space="preserve">pp. 135-230 </w:t>
      </w:r>
      <w:r w:rsidR="00B22385" w:rsidRPr="00B22385">
        <w:rPr>
          <w:i/>
          <w:sz w:val="22"/>
          <w:szCs w:val="22"/>
        </w:rPr>
        <w:t>ONLY</w:t>
      </w:r>
      <w:r w:rsidR="00B22385">
        <w:rPr>
          <w:sz w:val="22"/>
          <w:szCs w:val="22"/>
        </w:rPr>
        <w:t xml:space="preserve">, </w:t>
      </w:r>
      <w:r w:rsidR="00F450BA" w:rsidRPr="00556659">
        <w:rPr>
          <w:sz w:val="22"/>
          <w:szCs w:val="22"/>
        </w:rPr>
        <w:t>1979.</w:t>
      </w:r>
    </w:p>
    <w:p w14:paraId="31959B16" w14:textId="77777777" w:rsidR="0071579B" w:rsidRPr="00556659" w:rsidRDefault="0071579B" w:rsidP="0071579B">
      <w:pPr>
        <w:numPr>
          <w:ilvl w:val="0"/>
          <w:numId w:val="7"/>
        </w:numPr>
        <w:tabs>
          <w:tab w:val="left" w:pos="900"/>
        </w:tabs>
        <w:ind w:right="-360"/>
        <w:rPr>
          <w:sz w:val="22"/>
          <w:szCs w:val="22"/>
        </w:rPr>
      </w:pPr>
      <w:r w:rsidRPr="00556659">
        <w:rPr>
          <w:sz w:val="22"/>
          <w:szCs w:val="22"/>
        </w:rPr>
        <w:t xml:space="preserve">Foucault, Michel. Body/Power. In </w:t>
      </w:r>
      <w:r w:rsidRPr="00556659">
        <w:rPr>
          <w:i/>
          <w:sz w:val="22"/>
          <w:szCs w:val="22"/>
        </w:rPr>
        <w:t>Power/Knowledge</w:t>
      </w:r>
      <w:r w:rsidRPr="00556659">
        <w:rPr>
          <w:sz w:val="22"/>
          <w:szCs w:val="22"/>
        </w:rPr>
        <w:t>. Pantheon, pp. 55-62, 1972.</w:t>
      </w:r>
    </w:p>
    <w:p w14:paraId="0BEC4A41" w14:textId="406CC2D7" w:rsidR="00F67994" w:rsidRPr="00556659" w:rsidRDefault="009E5B64" w:rsidP="00F67994">
      <w:pPr>
        <w:numPr>
          <w:ilvl w:val="0"/>
          <w:numId w:val="7"/>
        </w:numPr>
        <w:tabs>
          <w:tab w:val="left" w:pos="900"/>
        </w:tabs>
        <w:ind w:right="-360"/>
        <w:rPr>
          <w:sz w:val="22"/>
          <w:szCs w:val="22"/>
        </w:rPr>
      </w:pPr>
      <w:r w:rsidRPr="00556659">
        <w:rPr>
          <w:sz w:val="22"/>
          <w:szCs w:val="22"/>
        </w:rPr>
        <w:t xml:space="preserve">Horn, David. Performing Criminal Anthropology: Science, Popular Wisdom, and the Body. In </w:t>
      </w:r>
      <w:r w:rsidR="00F67994" w:rsidRPr="00556659">
        <w:rPr>
          <w:sz w:val="22"/>
          <w:szCs w:val="22"/>
        </w:rPr>
        <w:t xml:space="preserve">Anthropologies of Modernity: Foucault, </w:t>
      </w:r>
      <w:proofErr w:type="spellStart"/>
      <w:r w:rsidR="00F67994" w:rsidRPr="00556659">
        <w:rPr>
          <w:sz w:val="22"/>
          <w:szCs w:val="22"/>
        </w:rPr>
        <w:t>Governmentality</w:t>
      </w:r>
      <w:proofErr w:type="spellEnd"/>
      <w:r w:rsidR="00F67994" w:rsidRPr="00556659">
        <w:rPr>
          <w:sz w:val="22"/>
          <w:szCs w:val="22"/>
        </w:rPr>
        <w:t xml:space="preserve">, and Life Politics, edited by J. X. </w:t>
      </w:r>
      <w:proofErr w:type="spellStart"/>
      <w:r w:rsidR="00F67994" w:rsidRPr="00556659">
        <w:rPr>
          <w:sz w:val="22"/>
          <w:szCs w:val="22"/>
        </w:rPr>
        <w:t>Inda</w:t>
      </w:r>
      <w:proofErr w:type="spellEnd"/>
      <w:r w:rsidR="00F67994" w:rsidRPr="00556659">
        <w:rPr>
          <w:sz w:val="22"/>
          <w:szCs w:val="22"/>
        </w:rPr>
        <w:t xml:space="preserve">, Blackwell, </w:t>
      </w:r>
      <w:r w:rsidRPr="00556659">
        <w:rPr>
          <w:sz w:val="22"/>
          <w:szCs w:val="22"/>
        </w:rPr>
        <w:t>pp. 135-157</w:t>
      </w:r>
      <w:r w:rsidR="00F67994" w:rsidRPr="00556659">
        <w:rPr>
          <w:sz w:val="22"/>
          <w:szCs w:val="22"/>
        </w:rPr>
        <w:t>, 2005</w:t>
      </w:r>
      <w:r w:rsidRPr="00556659">
        <w:rPr>
          <w:sz w:val="22"/>
          <w:szCs w:val="22"/>
        </w:rPr>
        <w:t>.</w:t>
      </w:r>
      <w:r w:rsidR="00F67994" w:rsidRPr="00556659">
        <w:rPr>
          <w:sz w:val="22"/>
          <w:szCs w:val="22"/>
        </w:rPr>
        <w:t xml:space="preserve"> file:///Users/fmascia/Desktop/Horn%20Anthropologies_of_Modernity_Foucault_Governmentality_and_Life_Politics.html</w:t>
      </w:r>
    </w:p>
    <w:p w14:paraId="536B64A5" w14:textId="10E0879B" w:rsidR="00326938" w:rsidRPr="00556659" w:rsidRDefault="00326938" w:rsidP="00326938">
      <w:pPr>
        <w:numPr>
          <w:ilvl w:val="0"/>
          <w:numId w:val="7"/>
        </w:numPr>
        <w:tabs>
          <w:tab w:val="left" w:pos="900"/>
        </w:tabs>
        <w:ind w:right="-360"/>
        <w:rPr>
          <w:sz w:val="22"/>
          <w:szCs w:val="22"/>
        </w:rPr>
      </w:pPr>
      <w:proofErr w:type="spellStart"/>
      <w:r w:rsidRPr="00556659">
        <w:rPr>
          <w:sz w:val="22"/>
          <w:szCs w:val="22"/>
        </w:rPr>
        <w:t>Mascia</w:t>
      </w:r>
      <w:proofErr w:type="spellEnd"/>
      <w:r w:rsidRPr="00556659">
        <w:rPr>
          <w:sz w:val="22"/>
          <w:szCs w:val="22"/>
        </w:rPr>
        <w:t xml:space="preserve">-Lees, Fran and Pat Sharpe. The Marked and the </w:t>
      </w:r>
      <w:proofErr w:type="gramStart"/>
      <w:r w:rsidRPr="00556659">
        <w:rPr>
          <w:sz w:val="22"/>
          <w:szCs w:val="22"/>
        </w:rPr>
        <w:t>Un(</w:t>
      </w:r>
      <w:proofErr w:type="gramEnd"/>
      <w:r w:rsidRPr="00556659">
        <w:rPr>
          <w:sz w:val="22"/>
          <w:szCs w:val="22"/>
        </w:rPr>
        <w:t xml:space="preserve">re)marked: Tattoo and Gender in Theory and Narrative. In </w:t>
      </w:r>
      <w:r w:rsidRPr="00556659">
        <w:rPr>
          <w:i/>
          <w:sz w:val="22"/>
          <w:szCs w:val="22"/>
        </w:rPr>
        <w:t>Tattoo, Torture, Mutilation, and Adornment</w:t>
      </w:r>
      <w:r w:rsidRPr="00556659">
        <w:rPr>
          <w:sz w:val="22"/>
          <w:szCs w:val="22"/>
        </w:rPr>
        <w:t>. SUNY Press, 145-170, 1992.</w:t>
      </w:r>
    </w:p>
    <w:p w14:paraId="0575CC17" w14:textId="2E8611D0" w:rsidR="00F450BA" w:rsidRPr="00556659" w:rsidRDefault="00F450BA" w:rsidP="00F450BA">
      <w:pPr>
        <w:numPr>
          <w:ilvl w:val="0"/>
          <w:numId w:val="7"/>
        </w:numPr>
        <w:tabs>
          <w:tab w:val="left" w:pos="900"/>
        </w:tabs>
        <w:ind w:right="-360"/>
        <w:rPr>
          <w:sz w:val="22"/>
          <w:szCs w:val="22"/>
        </w:rPr>
      </w:pPr>
      <w:proofErr w:type="spellStart"/>
      <w:r w:rsidRPr="00556659">
        <w:rPr>
          <w:sz w:val="22"/>
          <w:szCs w:val="22"/>
        </w:rPr>
        <w:t>Rabin</w:t>
      </w:r>
      <w:r w:rsidR="009E5B64" w:rsidRPr="00556659">
        <w:rPr>
          <w:sz w:val="22"/>
          <w:szCs w:val="22"/>
        </w:rPr>
        <w:t>ow</w:t>
      </w:r>
      <w:proofErr w:type="spellEnd"/>
      <w:r w:rsidR="009E5B64" w:rsidRPr="00556659">
        <w:rPr>
          <w:sz w:val="22"/>
          <w:szCs w:val="22"/>
        </w:rPr>
        <w:t xml:space="preserve">, Paul and Nicholas Rose. </w:t>
      </w:r>
      <w:proofErr w:type="spellStart"/>
      <w:r w:rsidR="009E5B64" w:rsidRPr="00556659">
        <w:rPr>
          <w:sz w:val="22"/>
          <w:szCs w:val="22"/>
        </w:rPr>
        <w:t>Bio</w:t>
      </w:r>
      <w:r w:rsidRPr="00556659">
        <w:rPr>
          <w:sz w:val="22"/>
          <w:szCs w:val="22"/>
        </w:rPr>
        <w:t>power</w:t>
      </w:r>
      <w:proofErr w:type="spellEnd"/>
      <w:r w:rsidRPr="00556659">
        <w:rPr>
          <w:sz w:val="22"/>
          <w:szCs w:val="22"/>
        </w:rPr>
        <w:t xml:space="preserve"> Today. </w:t>
      </w:r>
      <w:proofErr w:type="spellStart"/>
      <w:r w:rsidRPr="00556659">
        <w:rPr>
          <w:i/>
          <w:sz w:val="22"/>
          <w:szCs w:val="22"/>
        </w:rPr>
        <w:t>BioSocieties</w:t>
      </w:r>
      <w:proofErr w:type="spellEnd"/>
      <w:r w:rsidRPr="00556659">
        <w:rPr>
          <w:sz w:val="22"/>
          <w:szCs w:val="22"/>
        </w:rPr>
        <w:t xml:space="preserve"> 1:195-217, 2006. </w:t>
      </w:r>
    </w:p>
    <w:p w14:paraId="5A00FCFC" w14:textId="77777777" w:rsidR="00326938" w:rsidRPr="00556659" w:rsidRDefault="00326938" w:rsidP="00326938">
      <w:pPr>
        <w:tabs>
          <w:tab w:val="left" w:pos="900"/>
        </w:tabs>
        <w:ind w:right="-360"/>
        <w:rPr>
          <w:sz w:val="22"/>
          <w:szCs w:val="22"/>
        </w:rPr>
      </w:pPr>
    </w:p>
    <w:p w14:paraId="72F630BA" w14:textId="77777777" w:rsidR="007716B3" w:rsidRPr="00556659" w:rsidRDefault="007716B3" w:rsidP="00326938">
      <w:pPr>
        <w:tabs>
          <w:tab w:val="left" w:pos="900"/>
        </w:tabs>
        <w:ind w:left="900" w:right="-360" w:hanging="900"/>
        <w:rPr>
          <w:sz w:val="22"/>
          <w:szCs w:val="22"/>
        </w:rPr>
      </w:pPr>
    </w:p>
    <w:p w14:paraId="69B83FF6" w14:textId="2ACC244A" w:rsidR="00326938" w:rsidRPr="00556659" w:rsidRDefault="00326938" w:rsidP="00326938">
      <w:pPr>
        <w:tabs>
          <w:tab w:val="left" w:pos="900"/>
        </w:tabs>
        <w:ind w:left="900" w:right="-360" w:hanging="900"/>
        <w:rPr>
          <w:b/>
          <w:bCs/>
          <w:sz w:val="22"/>
          <w:szCs w:val="22"/>
        </w:rPr>
      </w:pPr>
      <w:r w:rsidRPr="00556659">
        <w:rPr>
          <w:sz w:val="22"/>
          <w:szCs w:val="22"/>
        </w:rPr>
        <w:t xml:space="preserve">Feb. </w:t>
      </w:r>
      <w:r w:rsidR="005E295B">
        <w:rPr>
          <w:sz w:val="22"/>
          <w:szCs w:val="22"/>
        </w:rPr>
        <w:t>12</w:t>
      </w:r>
      <w:r w:rsidR="00B20E05" w:rsidRPr="00556659">
        <w:rPr>
          <w:b/>
          <w:sz w:val="22"/>
          <w:szCs w:val="22"/>
        </w:rPr>
        <w:tab/>
      </w:r>
      <w:proofErr w:type="gramStart"/>
      <w:r w:rsidR="00556659">
        <w:rPr>
          <w:b/>
          <w:sz w:val="22"/>
          <w:szCs w:val="22"/>
        </w:rPr>
        <w:t>The</w:t>
      </w:r>
      <w:proofErr w:type="gramEnd"/>
      <w:r w:rsidR="00556659">
        <w:rPr>
          <w:b/>
          <w:sz w:val="22"/>
          <w:szCs w:val="22"/>
        </w:rPr>
        <w:t xml:space="preserve"> Semiotic Body: </w:t>
      </w:r>
      <w:r w:rsidRPr="00556659">
        <w:rPr>
          <w:b/>
          <w:sz w:val="22"/>
          <w:szCs w:val="22"/>
        </w:rPr>
        <w:t xml:space="preserve">Writing (on/with/through) the Body </w:t>
      </w:r>
    </w:p>
    <w:p w14:paraId="5C7AABE3" w14:textId="752E9F23" w:rsidR="00326938" w:rsidRPr="00556659" w:rsidRDefault="001B0E8D" w:rsidP="00326938">
      <w:pPr>
        <w:numPr>
          <w:ilvl w:val="0"/>
          <w:numId w:val="7"/>
        </w:numPr>
        <w:tabs>
          <w:tab w:val="left" w:pos="900"/>
        </w:tabs>
        <w:ind w:right="-360"/>
        <w:rPr>
          <w:sz w:val="22"/>
          <w:szCs w:val="22"/>
        </w:rPr>
      </w:pPr>
      <w:proofErr w:type="spellStart"/>
      <w:r w:rsidRPr="00556659">
        <w:rPr>
          <w:sz w:val="22"/>
          <w:szCs w:val="22"/>
        </w:rPr>
        <w:t>Bordo</w:t>
      </w:r>
      <w:proofErr w:type="spellEnd"/>
      <w:r w:rsidRPr="00556659">
        <w:rPr>
          <w:sz w:val="22"/>
          <w:szCs w:val="22"/>
        </w:rPr>
        <w:t xml:space="preserve">, Susan. </w:t>
      </w:r>
      <w:r w:rsidR="00326938" w:rsidRPr="00556659">
        <w:rPr>
          <w:sz w:val="22"/>
          <w:szCs w:val="22"/>
        </w:rPr>
        <w:t xml:space="preserve">Anorexia Nervosa: Psychopathology as </w:t>
      </w:r>
      <w:r w:rsidRPr="00556659">
        <w:rPr>
          <w:sz w:val="22"/>
          <w:szCs w:val="22"/>
        </w:rPr>
        <w:t>the Crystallization of Culture.</w:t>
      </w:r>
      <w:r w:rsidR="00326938" w:rsidRPr="00556659">
        <w:rPr>
          <w:sz w:val="22"/>
          <w:szCs w:val="22"/>
        </w:rPr>
        <w:t xml:space="preserve"> In </w:t>
      </w:r>
      <w:r w:rsidR="00326938" w:rsidRPr="00556659">
        <w:rPr>
          <w:i/>
          <w:sz w:val="22"/>
          <w:szCs w:val="22"/>
        </w:rPr>
        <w:t>Unbearable Weight</w:t>
      </w:r>
      <w:r w:rsidR="00326938" w:rsidRPr="00556659">
        <w:rPr>
          <w:sz w:val="22"/>
          <w:szCs w:val="22"/>
        </w:rPr>
        <w:t>. University of California Press, pp.139-164, 1993.</w:t>
      </w:r>
    </w:p>
    <w:p w14:paraId="69211667" w14:textId="77777777" w:rsidR="00326938" w:rsidRPr="00556659" w:rsidRDefault="00326938" w:rsidP="00326938">
      <w:pPr>
        <w:numPr>
          <w:ilvl w:val="0"/>
          <w:numId w:val="7"/>
        </w:numPr>
        <w:tabs>
          <w:tab w:val="left" w:pos="900"/>
        </w:tabs>
        <w:ind w:right="-360"/>
        <w:rPr>
          <w:sz w:val="22"/>
          <w:szCs w:val="22"/>
        </w:rPr>
      </w:pPr>
      <w:r w:rsidRPr="00556659">
        <w:rPr>
          <w:sz w:val="22"/>
          <w:szCs w:val="22"/>
        </w:rPr>
        <w:lastRenderedPageBreak/>
        <w:t>Butler, Judith. “Body Inscriptions/</w:t>
      </w:r>
      <w:proofErr w:type="spellStart"/>
      <w:r w:rsidRPr="00556659">
        <w:rPr>
          <w:sz w:val="22"/>
          <w:szCs w:val="22"/>
        </w:rPr>
        <w:t>Performative</w:t>
      </w:r>
      <w:proofErr w:type="spellEnd"/>
      <w:r w:rsidRPr="00556659">
        <w:rPr>
          <w:sz w:val="22"/>
          <w:szCs w:val="22"/>
        </w:rPr>
        <w:t xml:space="preserve"> Subversions.” In </w:t>
      </w:r>
      <w:r w:rsidRPr="00556659">
        <w:rPr>
          <w:i/>
          <w:sz w:val="22"/>
          <w:szCs w:val="22"/>
        </w:rPr>
        <w:t>Feminist Theory and the Body</w:t>
      </w:r>
      <w:r w:rsidRPr="00556659">
        <w:rPr>
          <w:sz w:val="22"/>
          <w:szCs w:val="22"/>
        </w:rPr>
        <w:t xml:space="preserve">, </w:t>
      </w:r>
      <w:proofErr w:type="spellStart"/>
      <w:r w:rsidRPr="00556659">
        <w:rPr>
          <w:sz w:val="22"/>
          <w:szCs w:val="22"/>
        </w:rPr>
        <w:t>Routlegde</w:t>
      </w:r>
      <w:proofErr w:type="spellEnd"/>
      <w:r w:rsidRPr="00556659">
        <w:rPr>
          <w:sz w:val="22"/>
          <w:szCs w:val="22"/>
        </w:rPr>
        <w:t>, pp. 416-422, 1992.</w:t>
      </w:r>
    </w:p>
    <w:p w14:paraId="35655FAF" w14:textId="77777777" w:rsidR="002A3953" w:rsidRPr="00556659" w:rsidRDefault="002A3953" w:rsidP="00326938">
      <w:pPr>
        <w:numPr>
          <w:ilvl w:val="0"/>
          <w:numId w:val="7"/>
        </w:numPr>
        <w:tabs>
          <w:tab w:val="left" w:pos="900"/>
        </w:tabs>
        <w:ind w:right="-360"/>
        <w:rPr>
          <w:sz w:val="22"/>
          <w:szCs w:val="22"/>
        </w:rPr>
      </w:pPr>
      <w:r w:rsidRPr="00556659">
        <w:rPr>
          <w:sz w:val="22"/>
          <w:szCs w:val="22"/>
        </w:rPr>
        <w:t xml:space="preserve">Freud, S. </w:t>
      </w:r>
      <w:r w:rsidR="007D6D5C" w:rsidRPr="00556659">
        <w:rPr>
          <w:sz w:val="22"/>
          <w:szCs w:val="22"/>
        </w:rPr>
        <w:t xml:space="preserve">Fragment of Analysis of a Case of Hysteria (Dora). In </w:t>
      </w:r>
      <w:r w:rsidR="007D6D5C" w:rsidRPr="00556659">
        <w:rPr>
          <w:i/>
          <w:sz w:val="22"/>
          <w:szCs w:val="22"/>
        </w:rPr>
        <w:t>The Freud Reader</w:t>
      </w:r>
      <w:r w:rsidR="007D6D5C" w:rsidRPr="00556659">
        <w:rPr>
          <w:sz w:val="22"/>
          <w:szCs w:val="22"/>
        </w:rPr>
        <w:t>, W.W. Norton, pp. 172-238, 1989.</w:t>
      </w:r>
    </w:p>
    <w:p w14:paraId="0D14967E" w14:textId="251DD369" w:rsidR="00326938" w:rsidRPr="00556659" w:rsidRDefault="001B0E8D" w:rsidP="00326938">
      <w:pPr>
        <w:numPr>
          <w:ilvl w:val="0"/>
          <w:numId w:val="7"/>
        </w:numPr>
        <w:tabs>
          <w:tab w:val="left" w:pos="900"/>
        </w:tabs>
        <w:ind w:right="-360"/>
        <w:rPr>
          <w:sz w:val="22"/>
          <w:szCs w:val="22"/>
        </w:rPr>
      </w:pPr>
      <w:r w:rsidRPr="00556659">
        <w:rPr>
          <w:sz w:val="22"/>
          <w:szCs w:val="22"/>
        </w:rPr>
        <w:t xml:space="preserve">Hoffman, Ann G. </w:t>
      </w:r>
      <w:r w:rsidR="00326938" w:rsidRPr="00556659">
        <w:rPr>
          <w:sz w:val="22"/>
          <w:szCs w:val="22"/>
        </w:rPr>
        <w:t>Is Psycho</w:t>
      </w:r>
      <w:r w:rsidRPr="00556659">
        <w:rPr>
          <w:sz w:val="22"/>
          <w:szCs w:val="22"/>
        </w:rPr>
        <w:t>analysis a Poetics of the Body?</w:t>
      </w:r>
      <w:r w:rsidR="00326938" w:rsidRPr="00556659">
        <w:rPr>
          <w:sz w:val="22"/>
          <w:szCs w:val="22"/>
        </w:rPr>
        <w:t xml:space="preserve"> </w:t>
      </w:r>
      <w:r w:rsidR="00326938" w:rsidRPr="00556659">
        <w:rPr>
          <w:i/>
          <w:sz w:val="22"/>
          <w:szCs w:val="22"/>
        </w:rPr>
        <w:t>American Imago</w:t>
      </w:r>
      <w:r w:rsidR="00326938" w:rsidRPr="00556659">
        <w:rPr>
          <w:sz w:val="22"/>
          <w:szCs w:val="22"/>
        </w:rPr>
        <w:t xml:space="preserve"> 63(4): 395-422, 2006</w:t>
      </w:r>
    </w:p>
    <w:p w14:paraId="69DE120C" w14:textId="163B33B1" w:rsidR="00326938" w:rsidRPr="00556659" w:rsidRDefault="00326938" w:rsidP="00326938">
      <w:pPr>
        <w:numPr>
          <w:ilvl w:val="0"/>
          <w:numId w:val="7"/>
        </w:numPr>
        <w:tabs>
          <w:tab w:val="left" w:pos="900"/>
        </w:tabs>
        <w:ind w:right="-360"/>
        <w:rPr>
          <w:sz w:val="22"/>
          <w:szCs w:val="22"/>
        </w:rPr>
      </w:pPr>
      <w:proofErr w:type="spellStart"/>
      <w:r w:rsidRPr="00556659">
        <w:rPr>
          <w:sz w:val="22"/>
          <w:szCs w:val="22"/>
        </w:rPr>
        <w:t>Mascia</w:t>
      </w:r>
      <w:proofErr w:type="spellEnd"/>
      <w:r w:rsidRPr="00556659">
        <w:rPr>
          <w:sz w:val="22"/>
          <w:szCs w:val="22"/>
        </w:rPr>
        <w:t xml:space="preserve">-Lees, Frances E. and Patricia Sharpe. Body as Text. In </w:t>
      </w:r>
      <w:r w:rsidRPr="00556659">
        <w:rPr>
          <w:i/>
          <w:sz w:val="22"/>
          <w:szCs w:val="22"/>
        </w:rPr>
        <w:t>Taking a Stand in a Postfeminist World</w:t>
      </w:r>
      <w:r w:rsidRPr="00556659">
        <w:rPr>
          <w:sz w:val="22"/>
          <w:szCs w:val="22"/>
        </w:rPr>
        <w:t xml:space="preserve">, SUNY Press, </w:t>
      </w:r>
      <w:r w:rsidR="001B0E8D" w:rsidRPr="00556659">
        <w:rPr>
          <w:sz w:val="22"/>
          <w:szCs w:val="22"/>
        </w:rPr>
        <w:t xml:space="preserve">pp. 153-166, </w:t>
      </w:r>
      <w:r w:rsidRPr="00556659">
        <w:rPr>
          <w:sz w:val="22"/>
          <w:szCs w:val="22"/>
        </w:rPr>
        <w:t>2000.</w:t>
      </w:r>
    </w:p>
    <w:p w14:paraId="076751FF" w14:textId="00B40042" w:rsidR="00326938" w:rsidRPr="00556659" w:rsidRDefault="001B0E8D" w:rsidP="00326938">
      <w:pPr>
        <w:numPr>
          <w:ilvl w:val="0"/>
          <w:numId w:val="7"/>
        </w:numPr>
        <w:tabs>
          <w:tab w:val="left" w:pos="900"/>
        </w:tabs>
        <w:ind w:right="-360"/>
        <w:rPr>
          <w:sz w:val="22"/>
          <w:szCs w:val="22"/>
        </w:rPr>
      </w:pPr>
      <w:proofErr w:type="spellStart"/>
      <w:r w:rsidRPr="00556659">
        <w:rPr>
          <w:sz w:val="22"/>
          <w:szCs w:val="22"/>
        </w:rPr>
        <w:t>Scarry</w:t>
      </w:r>
      <w:proofErr w:type="spellEnd"/>
      <w:r w:rsidRPr="00556659">
        <w:rPr>
          <w:sz w:val="22"/>
          <w:szCs w:val="22"/>
        </w:rPr>
        <w:t xml:space="preserve">, Elaine. </w:t>
      </w:r>
      <w:r w:rsidR="00326938" w:rsidRPr="00556659">
        <w:rPr>
          <w:sz w:val="22"/>
          <w:szCs w:val="22"/>
        </w:rPr>
        <w:t>The Structure of Torture: The Conversion of Real P</w:t>
      </w:r>
      <w:r w:rsidRPr="00556659">
        <w:rPr>
          <w:sz w:val="22"/>
          <w:szCs w:val="22"/>
        </w:rPr>
        <w:t xml:space="preserve">ain into the Fiction of Power. </w:t>
      </w:r>
      <w:r w:rsidR="00326938" w:rsidRPr="00556659">
        <w:rPr>
          <w:sz w:val="22"/>
          <w:szCs w:val="22"/>
        </w:rPr>
        <w:t xml:space="preserve">In </w:t>
      </w:r>
      <w:r w:rsidR="00326938" w:rsidRPr="00556659">
        <w:rPr>
          <w:i/>
          <w:sz w:val="22"/>
          <w:szCs w:val="22"/>
        </w:rPr>
        <w:t>The Body in Pain: the Making and Unmaking of the World</w:t>
      </w:r>
      <w:r w:rsidR="00326938" w:rsidRPr="00556659">
        <w:rPr>
          <w:sz w:val="22"/>
          <w:szCs w:val="22"/>
        </w:rPr>
        <w:t xml:space="preserve">, Oxford University Press, pp. 27-59, 1985. </w:t>
      </w:r>
    </w:p>
    <w:p w14:paraId="21C14BE0" w14:textId="621EC901" w:rsidR="00326938" w:rsidRPr="00556659" w:rsidRDefault="001B0E8D" w:rsidP="00326938">
      <w:pPr>
        <w:numPr>
          <w:ilvl w:val="0"/>
          <w:numId w:val="7"/>
        </w:numPr>
        <w:tabs>
          <w:tab w:val="left" w:pos="900"/>
        </w:tabs>
        <w:ind w:right="-360"/>
        <w:rPr>
          <w:sz w:val="22"/>
          <w:szCs w:val="22"/>
        </w:rPr>
      </w:pPr>
      <w:proofErr w:type="spellStart"/>
      <w:r w:rsidRPr="00556659">
        <w:rPr>
          <w:sz w:val="22"/>
          <w:szCs w:val="22"/>
        </w:rPr>
        <w:t>Scheper</w:t>
      </w:r>
      <w:proofErr w:type="spellEnd"/>
      <w:r w:rsidRPr="00556659">
        <w:rPr>
          <w:sz w:val="22"/>
          <w:szCs w:val="22"/>
        </w:rPr>
        <w:t>-Hughes, Nancy. Nervosa.</w:t>
      </w:r>
      <w:r w:rsidR="00326938" w:rsidRPr="00556659">
        <w:rPr>
          <w:sz w:val="22"/>
          <w:szCs w:val="22"/>
        </w:rPr>
        <w:t xml:space="preserve"> In </w:t>
      </w:r>
      <w:r w:rsidR="00326938" w:rsidRPr="00556659">
        <w:rPr>
          <w:i/>
          <w:sz w:val="22"/>
          <w:szCs w:val="22"/>
        </w:rPr>
        <w:t>Beyond the Body Proper</w:t>
      </w:r>
      <w:r w:rsidR="00326938" w:rsidRPr="00556659">
        <w:rPr>
          <w:sz w:val="22"/>
          <w:szCs w:val="22"/>
        </w:rPr>
        <w:t xml:space="preserve">, edited by Margaret Lock and Judith Farquhar. Duke University Press, </w:t>
      </w:r>
      <w:r w:rsidRPr="00556659">
        <w:rPr>
          <w:sz w:val="22"/>
          <w:szCs w:val="22"/>
        </w:rPr>
        <w:t xml:space="preserve">pp. 459-467, </w:t>
      </w:r>
      <w:r w:rsidR="00326938" w:rsidRPr="00556659">
        <w:rPr>
          <w:sz w:val="22"/>
          <w:szCs w:val="22"/>
        </w:rPr>
        <w:t>2007.</w:t>
      </w:r>
    </w:p>
    <w:p w14:paraId="389A35DA" w14:textId="77777777" w:rsidR="005E295B" w:rsidRPr="00556659" w:rsidRDefault="005E295B" w:rsidP="007716B3">
      <w:pPr>
        <w:tabs>
          <w:tab w:val="left" w:pos="900"/>
        </w:tabs>
        <w:ind w:right="-360"/>
        <w:rPr>
          <w:sz w:val="22"/>
          <w:szCs w:val="22"/>
        </w:rPr>
      </w:pPr>
    </w:p>
    <w:p w14:paraId="0653500C" w14:textId="77777777" w:rsidR="007716B3" w:rsidRPr="00556659" w:rsidRDefault="007716B3" w:rsidP="007716B3">
      <w:pPr>
        <w:tabs>
          <w:tab w:val="left" w:pos="900"/>
        </w:tabs>
        <w:ind w:right="-360"/>
        <w:rPr>
          <w:sz w:val="22"/>
          <w:szCs w:val="22"/>
        </w:rPr>
      </w:pPr>
    </w:p>
    <w:p w14:paraId="453298C0" w14:textId="2D7F3D12" w:rsidR="00144486" w:rsidRPr="00556659" w:rsidRDefault="00144486" w:rsidP="00144486">
      <w:pPr>
        <w:tabs>
          <w:tab w:val="left" w:pos="900"/>
        </w:tabs>
        <w:ind w:left="1080" w:right="-360" w:hanging="1080"/>
        <w:rPr>
          <w:sz w:val="22"/>
          <w:szCs w:val="22"/>
        </w:rPr>
      </w:pPr>
      <w:r w:rsidRPr="00556659">
        <w:rPr>
          <w:sz w:val="22"/>
          <w:szCs w:val="22"/>
        </w:rPr>
        <w:t xml:space="preserve">Feb. </w:t>
      </w:r>
      <w:r w:rsidR="00B20E05" w:rsidRPr="00556659">
        <w:rPr>
          <w:sz w:val="22"/>
          <w:szCs w:val="22"/>
        </w:rPr>
        <w:t>1</w:t>
      </w:r>
      <w:r w:rsidR="005E295B">
        <w:rPr>
          <w:sz w:val="22"/>
          <w:szCs w:val="22"/>
        </w:rPr>
        <w:t>9</w:t>
      </w:r>
      <w:r w:rsidRPr="00556659">
        <w:rPr>
          <w:sz w:val="22"/>
          <w:szCs w:val="22"/>
        </w:rPr>
        <w:tab/>
      </w:r>
      <w:r w:rsidRPr="00556659">
        <w:rPr>
          <w:b/>
          <w:sz w:val="22"/>
          <w:szCs w:val="22"/>
        </w:rPr>
        <w:t>Techniques of the Body and Self: The French Tradition</w:t>
      </w:r>
    </w:p>
    <w:p w14:paraId="411AE706" w14:textId="77777777" w:rsidR="00144486" w:rsidRPr="00556659" w:rsidRDefault="00144486" w:rsidP="00144486">
      <w:pPr>
        <w:numPr>
          <w:ilvl w:val="0"/>
          <w:numId w:val="7"/>
        </w:numPr>
        <w:tabs>
          <w:tab w:val="left" w:pos="900"/>
        </w:tabs>
        <w:ind w:right="-360"/>
        <w:rPr>
          <w:sz w:val="22"/>
          <w:szCs w:val="22"/>
        </w:rPr>
      </w:pPr>
      <w:r w:rsidRPr="00556659">
        <w:rPr>
          <w:sz w:val="22"/>
          <w:szCs w:val="22"/>
        </w:rPr>
        <w:t xml:space="preserve">Bourdieu, Pierre. “Structures, Habitus, Practices.” In </w:t>
      </w:r>
      <w:r w:rsidRPr="00556659">
        <w:rPr>
          <w:i/>
          <w:sz w:val="22"/>
          <w:szCs w:val="22"/>
        </w:rPr>
        <w:t>The Logic of Practice</w:t>
      </w:r>
      <w:r w:rsidRPr="00556659">
        <w:rPr>
          <w:sz w:val="22"/>
          <w:szCs w:val="22"/>
        </w:rPr>
        <w:t xml:space="preserve">. Stanford University Press, pp. 78-95, 1980. </w:t>
      </w:r>
    </w:p>
    <w:p w14:paraId="4E6482E9" w14:textId="77777777" w:rsidR="00144486" w:rsidRPr="00556659" w:rsidRDefault="00144486" w:rsidP="00144486">
      <w:pPr>
        <w:numPr>
          <w:ilvl w:val="0"/>
          <w:numId w:val="7"/>
        </w:numPr>
        <w:tabs>
          <w:tab w:val="left" w:pos="900"/>
        </w:tabs>
        <w:ind w:right="-360"/>
        <w:rPr>
          <w:sz w:val="22"/>
          <w:szCs w:val="22"/>
        </w:rPr>
      </w:pPr>
      <w:r w:rsidRPr="00556659">
        <w:rPr>
          <w:sz w:val="22"/>
          <w:szCs w:val="22"/>
        </w:rPr>
        <w:t xml:space="preserve">Foucault, M. Technologies of the Self, 1988 </w:t>
      </w:r>
      <w:hyperlink r:id="rId10" w:history="1">
        <w:r w:rsidRPr="00556659">
          <w:rPr>
            <w:rStyle w:val="Hyperlink"/>
            <w:sz w:val="22"/>
            <w:szCs w:val="22"/>
          </w:rPr>
          <w:t>http://foucault.info/documents/foucault.technologiesOfSelf.en.html</w:t>
        </w:r>
      </w:hyperlink>
    </w:p>
    <w:p w14:paraId="00FEF353" w14:textId="77777777" w:rsidR="00B20E05" w:rsidRPr="00556659" w:rsidRDefault="00B20E05" w:rsidP="00B20E05">
      <w:pPr>
        <w:numPr>
          <w:ilvl w:val="0"/>
          <w:numId w:val="7"/>
        </w:numPr>
        <w:tabs>
          <w:tab w:val="left" w:pos="900"/>
        </w:tabs>
        <w:ind w:right="-360"/>
        <w:rPr>
          <w:sz w:val="22"/>
          <w:szCs w:val="22"/>
        </w:rPr>
      </w:pPr>
      <w:proofErr w:type="spellStart"/>
      <w:r w:rsidRPr="00556659">
        <w:rPr>
          <w:sz w:val="22"/>
          <w:szCs w:val="22"/>
        </w:rPr>
        <w:t>Ingold</w:t>
      </w:r>
      <w:proofErr w:type="spellEnd"/>
      <w:r w:rsidRPr="00556659">
        <w:rPr>
          <w:sz w:val="22"/>
          <w:szCs w:val="22"/>
        </w:rPr>
        <w:t xml:space="preserve">, Tim and Jo Lee </w:t>
      </w:r>
      <w:proofErr w:type="spellStart"/>
      <w:r w:rsidRPr="00556659">
        <w:rPr>
          <w:sz w:val="22"/>
          <w:szCs w:val="22"/>
        </w:rPr>
        <w:t>Vergunst</w:t>
      </w:r>
      <w:proofErr w:type="spellEnd"/>
      <w:r w:rsidRPr="00556659">
        <w:rPr>
          <w:sz w:val="22"/>
          <w:szCs w:val="22"/>
        </w:rPr>
        <w:t xml:space="preserve">. Introduction. In </w:t>
      </w:r>
      <w:r w:rsidRPr="00556659">
        <w:rPr>
          <w:i/>
          <w:sz w:val="22"/>
          <w:szCs w:val="22"/>
        </w:rPr>
        <w:t>Ways of Walking: Ethnography and Practice on Foot</w:t>
      </w:r>
      <w:r w:rsidR="002A3953" w:rsidRPr="00556659">
        <w:rPr>
          <w:sz w:val="22"/>
          <w:szCs w:val="22"/>
        </w:rPr>
        <w:t xml:space="preserve">, edited by Tim </w:t>
      </w:r>
      <w:proofErr w:type="spellStart"/>
      <w:r w:rsidR="002A3953" w:rsidRPr="00556659">
        <w:rPr>
          <w:sz w:val="22"/>
          <w:szCs w:val="22"/>
        </w:rPr>
        <w:t>Ingold</w:t>
      </w:r>
      <w:proofErr w:type="spellEnd"/>
      <w:r w:rsidR="002A3953" w:rsidRPr="00556659">
        <w:rPr>
          <w:sz w:val="22"/>
          <w:szCs w:val="22"/>
        </w:rPr>
        <w:t xml:space="preserve"> and Jo Lee </w:t>
      </w:r>
      <w:proofErr w:type="spellStart"/>
      <w:r w:rsidR="002A3953" w:rsidRPr="00556659">
        <w:rPr>
          <w:sz w:val="22"/>
          <w:szCs w:val="22"/>
        </w:rPr>
        <w:t>Vergunst</w:t>
      </w:r>
      <w:proofErr w:type="spellEnd"/>
      <w:r w:rsidR="002A3953" w:rsidRPr="00556659">
        <w:rPr>
          <w:sz w:val="22"/>
          <w:szCs w:val="22"/>
        </w:rPr>
        <w:t xml:space="preserve">, </w:t>
      </w:r>
      <w:proofErr w:type="spellStart"/>
      <w:r w:rsidR="002A3953" w:rsidRPr="00556659">
        <w:rPr>
          <w:sz w:val="22"/>
          <w:szCs w:val="22"/>
        </w:rPr>
        <w:t>Ashgate</w:t>
      </w:r>
      <w:proofErr w:type="spellEnd"/>
      <w:r w:rsidR="002A3953" w:rsidRPr="00556659">
        <w:rPr>
          <w:sz w:val="22"/>
          <w:szCs w:val="22"/>
        </w:rPr>
        <w:t>, pp. 1-20, 2008.</w:t>
      </w:r>
    </w:p>
    <w:p w14:paraId="4FC95FFD" w14:textId="189BF615" w:rsidR="00144486" w:rsidRPr="00556659" w:rsidRDefault="00144486" w:rsidP="00B20E05">
      <w:pPr>
        <w:numPr>
          <w:ilvl w:val="0"/>
          <w:numId w:val="7"/>
        </w:numPr>
        <w:tabs>
          <w:tab w:val="left" w:pos="900"/>
        </w:tabs>
        <w:ind w:right="-360"/>
        <w:rPr>
          <w:sz w:val="22"/>
          <w:szCs w:val="22"/>
        </w:rPr>
      </w:pPr>
      <w:proofErr w:type="spellStart"/>
      <w:r w:rsidRPr="00556659">
        <w:rPr>
          <w:sz w:val="22"/>
          <w:szCs w:val="22"/>
        </w:rPr>
        <w:t>Mauss</w:t>
      </w:r>
      <w:proofErr w:type="spellEnd"/>
      <w:r w:rsidRPr="00556659">
        <w:rPr>
          <w:sz w:val="22"/>
          <w:szCs w:val="22"/>
        </w:rPr>
        <w:t xml:space="preserve">, Marcel. Techniques of the Body. </w:t>
      </w:r>
      <w:r w:rsidR="00766A6B" w:rsidRPr="00556659">
        <w:rPr>
          <w:sz w:val="22"/>
          <w:szCs w:val="22"/>
        </w:rPr>
        <w:t xml:space="preserve">In </w:t>
      </w:r>
      <w:r w:rsidR="00766A6B" w:rsidRPr="00556659">
        <w:rPr>
          <w:i/>
          <w:sz w:val="22"/>
          <w:szCs w:val="22"/>
        </w:rPr>
        <w:t>Beyond the Body Proper</w:t>
      </w:r>
      <w:r w:rsidR="00766A6B" w:rsidRPr="00556659">
        <w:rPr>
          <w:sz w:val="22"/>
          <w:szCs w:val="22"/>
        </w:rPr>
        <w:t>, edited by Margaret Lock and Judith Farquhar. Duke University Press,</w:t>
      </w:r>
      <w:r w:rsidR="001B0E8D" w:rsidRPr="00556659">
        <w:rPr>
          <w:sz w:val="22"/>
          <w:szCs w:val="22"/>
        </w:rPr>
        <w:t xml:space="preserve"> pp. 50-68,</w:t>
      </w:r>
      <w:r w:rsidR="00766A6B" w:rsidRPr="00556659">
        <w:rPr>
          <w:sz w:val="22"/>
          <w:szCs w:val="22"/>
        </w:rPr>
        <w:t xml:space="preserve"> 2007</w:t>
      </w:r>
      <w:r w:rsidR="00326938" w:rsidRPr="00556659">
        <w:rPr>
          <w:sz w:val="22"/>
          <w:szCs w:val="22"/>
        </w:rPr>
        <w:t>.</w:t>
      </w:r>
    </w:p>
    <w:p w14:paraId="7B744686" w14:textId="77777777" w:rsidR="00144486" w:rsidRPr="00556659" w:rsidRDefault="00144486" w:rsidP="00144486">
      <w:pPr>
        <w:numPr>
          <w:ilvl w:val="0"/>
          <w:numId w:val="7"/>
        </w:numPr>
        <w:tabs>
          <w:tab w:val="left" w:pos="900"/>
        </w:tabs>
        <w:ind w:right="-360"/>
        <w:rPr>
          <w:sz w:val="22"/>
          <w:szCs w:val="22"/>
        </w:rPr>
      </w:pPr>
      <w:proofErr w:type="spellStart"/>
      <w:r w:rsidRPr="00556659">
        <w:rPr>
          <w:sz w:val="22"/>
          <w:szCs w:val="22"/>
        </w:rPr>
        <w:t>Warnier</w:t>
      </w:r>
      <w:proofErr w:type="spellEnd"/>
      <w:r w:rsidRPr="00556659">
        <w:rPr>
          <w:sz w:val="22"/>
          <w:szCs w:val="22"/>
        </w:rPr>
        <w:t xml:space="preserve">, Jean-Pierre. 2007. The Human Flesh. In </w:t>
      </w:r>
      <w:r w:rsidRPr="00556659">
        <w:rPr>
          <w:i/>
          <w:sz w:val="22"/>
          <w:szCs w:val="22"/>
        </w:rPr>
        <w:t>The Pot-King: The Body and Technologies of Power</w:t>
      </w:r>
      <w:r w:rsidRPr="00556659">
        <w:rPr>
          <w:sz w:val="22"/>
          <w:szCs w:val="22"/>
        </w:rPr>
        <w:t xml:space="preserve">. </w:t>
      </w:r>
      <w:proofErr w:type="spellStart"/>
      <w:r w:rsidRPr="00556659">
        <w:rPr>
          <w:sz w:val="22"/>
          <w:szCs w:val="22"/>
        </w:rPr>
        <w:t>Kononklijke</w:t>
      </w:r>
      <w:proofErr w:type="spellEnd"/>
      <w:r w:rsidRPr="00556659">
        <w:rPr>
          <w:sz w:val="22"/>
          <w:szCs w:val="22"/>
        </w:rPr>
        <w:t xml:space="preserve"> Press, pp. 1-40, 2007.</w:t>
      </w:r>
    </w:p>
    <w:p w14:paraId="36C27146" w14:textId="7020458D" w:rsidR="00144486" w:rsidRPr="00556659" w:rsidRDefault="00144486" w:rsidP="00144486">
      <w:pPr>
        <w:pStyle w:val="Heading1"/>
        <w:numPr>
          <w:ilvl w:val="0"/>
          <w:numId w:val="7"/>
        </w:numPr>
        <w:tabs>
          <w:tab w:val="left" w:pos="900"/>
        </w:tabs>
        <w:spacing w:before="0" w:after="0"/>
        <w:rPr>
          <w:rFonts w:ascii="Times New Roman" w:hAnsi="Times New Roman"/>
          <w:b w:val="0"/>
          <w:bCs w:val="0"/>
          <w:kern w:val="0"/>
          <w:sz w:val="22"/>
          <w:szCs w:val="22"/>
        </w:rPr>
      </w:pPr>
      <w:proofErr w:type="spellStart"/>
      <w:proofErr w:type="gramStart"/>
      <w:r w:rsidRPr="00556659">
        <w:rPr>
          <w:rFonts w:ascii="Times New Roman" w:hAnsi="Times New Roman"/>
          <w:b w:val="0"/>
          <w:bCs w:val="0"/>
          <w:kern w:val="0"/>
          <w:sz w:val="22"/>
          <w:szCs w:val="22"/>
        </w:rPr>
        <w:t>Warnier</w:t>
      </w:r>
      <w:proofErr w:type="spellEnd"/>
      <w:r w:rsidRPr="00556659">
        <w:rPr>
          <w:rFonts w:ascii="Times New Roman" w:hAnsi="Times New Roman"/>
          <w:b w:val="0"/>
          <w:bCs w:val="0"/>
          <w:kern w:val="0"/>
          <w:sz w:val="22"/>
          <w:szCs w:val="22"/>
        </w:rPr>
        <w:t>, Jean-Pierre.</w:t>
      </w:r>
      <w:proofErr w:type="gramEnd"/>
      <w:r w:rsidRPr="00556659">
        <w:rPr>
          <w:rFonts w:ascii="Times New Roman" w:hAnsi="Times New Roman"/>
          <w:b w:val="0"/>
          <w:bCs w:val="0"/>
          <w:kern w:val="0"/>
          <w:sz w:val="22"/>
          <w:szCs w:val="22"/>
        </w:rPr>
        <w:t xml:space="preserve"> </w:t>
      </w:r>
      <w:proofErr w:type="gramStart"/>
      <w:r w:rsidRPr="00556659">
        <w:rPr>
          <w:rFonts w:ascii="Times New Roman" w:hAnsi="Times New Roman"/>
          <w:b w:val="0"/>
          <w:bCs w:val="0"/>
          <w:kern w:val="0"/>
          <w:sz w:val="22"/>
          <w:szCs w:val="22"/>
        </w:rPr>
        <w:t xml:space="preserve">A </w:t>
      </w:r>
      <w:proofErr w:type="spellStart"/>
      <w:r w:rsidRPr="00556659">
        <w:rPr>
          <w:rFonts w:ascii="Times New Roman" w:hAnsi="Times New Roman"/>
          <w:b w:val="0"/>
          <w:bCs w:val="0"/>
          <w:kern w:val="0"/>
          <w:sz w:val="22"/>
          <w:szCs w:val="22"/>
        </w:rPr>
        <w:t>Praxeological</w:t>
      </w:r>
      <w:proofErr w:type="spellEnd"/>
      <w:r w:rsidRPr="00556659">
        <w:rPr>
          <w:rFonts w:ascii="Times New Roman" w:hAnsi="Times New Roman"/>
          <w:b w:val="0"/>
          <w:bCs w:val="0"/>
          <w:kern w:val="0"/>
          <w:sz w:val="22"/>
          <w:szCs w:val="22"/>
        </w:rPr>
        <w:t xml:space="preserve"> Approach to </w:t>
      </w:r>
      <w:proofErr w:type="spellStart"/>
      <w:r w:rsidRPr="00556659">
        <w:rPr>
          <w:rFonts w:ascii="Times New Roman" w:hAnsi="Times New Roman"/>
          <w:b w:val="0"/>
          <w:bCs w:val="0"/>
          <w:kern w:val="0"/>
          <w:sz w:val="22"/>
          <w:szCs w:val="22"/>
        </w:rPr>
        <w:t>Subjectivation</w:t>
      </w:r>
      <w:proofErr w:type="spellEnd"/>
      <w:r w:rsidRPr="00556659">
        <w:rPr>
          <w:rFonts w:ascii="Times New Roman" w:hAnsi="Times New Roman"/>
          <w:b w:val="0"/>
          <w:bCs w:val="0"/>
          <w:kern w:val="0"/>
          <w:sz w:val="22"/>
          <w:szCs w:val="22"/>
        </w:rPr>
        <w:t xml:space="preserve"> in a Material World.</w:t>
      </w:r>
      <w:proofErr w:type="gramEnd"/>
      <w:r w:rsidRPr="00556659">
        <w:rPr>
          <w:rFonts w:ascii="Times New Roman" w:hAnsi="Times New Roman"/>
          <w:b w:val="0"/>
          <w:bCs w:val="0"/>
          <w:kern w:val="0"/>
          <w:sz w:val="22"/>
          <w:szCs w:val="22"/>
        </w:rPr>
        <w:t xml:space="preserve"> </w:t>
      </w:r>
      <w:proofErr w:type="gramStart"/>
      <w:r w:rsidRPr="00556659">
        <w:rPr>
          <w:rFonts w:ascii="Times New Roman" w:hAnsi="Times New Roman"/>
          <w:b w:val="0"/>
          <w:bCs w:val="0"/>
          <w:i/>
          <w:kern w:val="0"/>
          <w:sz w:val="22"/>
          <w:szCs w:val="22"/>
        </w:rPr>
        <w:t>Journal of Material Culture</w:t>
      </w:r>
      <w:r w:rsidR="001B0E8D" w:rsidRPr="00556659">
        <w:rPr>
          <w:rFonts w:ascii="Times New Roman" w:hAnsi="Times New Roman"/>
          <w:b w:val="0"/>
          <w:bCs w:val="0"/>
          <w:kern w:val="0"/>
          <w:sz w:val="22"/>
          <w:szCs w:val="22"/>
        </w:rPr>
        <w:t xml:space="preserve"> 6(1), 2001.</w:t>
      </w:r>
      <w:proofErr w:type="gramEnd"/>
    </w:p>
    <w:p w14:paraId="0F10CB48" w14:textId="77777777" w:rsidR="005E295B" w:rsidRPr="005E295B" w:rsidRDefault="005E295B" w:rsidP="005E295B">
      <w:pPr>
        <w:pStyle w:val="ListParagraph"/>
        <w:numPr>
          <w:ilvl w:val="0"/>
          <w:numId w:val="7"/>
        </w:numPr>
        <w:tabs>
          <w:tab w:val="left" w:pos="1080"/>
        </w:tabs>
        <w:rPr>
          <w:b/>
          <w:sz w:val="22"/>
          <w:szCs w:val="22"/>
        </w:rPr>
      </w:pPr>
      <w:r w:rsidRPr="005E295B">
        <w:rPr>
          <w:b/>
          <w:sz w:val="22"/>
          <w:szCs w:val="22"/>
        </w:rPr>
        <w:t>TOPIC OF FINAL PAPER DUE TO ME ELECTRONICALLY BY 5PM</w:t>
      </w:r>
    </w:p>
    <w:p w14:paraId="4528F603" w14:textId="77777777" w:rsidR="00F10284" w:rsidRPr="00556659" w:rsidRDefault="00F10284" w:rsidP="00144486">
      <w:pPr>
        <w:tabs>
          <w:tab w:val="left" w:pos="1080"/>
        </w:tabs>
        <w:ind w:left="900" w:hanging="900"/>
        <w:rPr>
          <w:b/>
          <w:sz w:val="22"/>
          <w:szCs w:val="22"/>
        </w:rPr>
      </w:pPr>
    </w:p>
    <w:p w14:paraId="4F72BA5D" w14:textId="77777777" w:rsidR="007716B3" w:rsidRPr="00556659" w:rsidRDefault="007716B3" w:rsidP="00144486">
      <w:pPr>
        <w:tabs>
          <w:tab w:val="left" w:pos="1080"/>
        </w:tabs>
        <w:ind w:left="900" w:hanging="900"/>
        <w:rPr>
          <w:b/>
          <w:sz w:val="22"/>
          <w:szCs w:val="22"/>
        </w:rPr>
      </w:pPr>
    </w:p>
    <w:p w14:paraId="7F64637D" w14:textId="67823E0D" w:rsidR="00034A68" w:rsidRPr="00556659" w:rsidRDefault="00E63F66" w:rsidP="00775A2F">
      <w:pPr>
        <w:tabs>
          <w:tab w:val="left" w:pos="900"/>
        </w:tabs>
        <w:ind w:left="810" w:hanging="810"/>
        <w:rPr>
          <w:sz w:val="22"/>
          <w:szCs w:val="22"/>
        </w:rPr>
      </w:pPr>
      <w:r w:rsidRPr="00556659">
        <w:rPr>
          <w:sz w:val="22"/>
          <w:szCs w:val="22"/>
        </w:rPr>
        <w:t xml:space="preserve">Feb. </w:t>
      </w:r>
      <w:r w:rsidR="005E295B">
        <w:rPr>
          <w:sz w:val="22"/>
          <w:szCs w:val="22"/>
        </w:rPr>
        <w:t>26</w:t>
      </w:r>
      <w:r w:rsidRPr="00556659">
        <w:rPr>
          <w:b/>
          <w:sz w:val="22"/>
          <w:szCs w:val="22"/>
        </w:rPr>
        <w:t xml:space="preserve"> </w:t>
      </w:r>
      <w:r w:rsidRPr="00556659">
        <w:rPr>
          <w:b/>
          <w:sz w:val="22"/>
          <w:szCs w:val="22"/>
        </w:rPr>
        <w:tab/>
        <w:t xml:space="preserve">Cultural/Feminist/Corporeal </w:t>
      </w:r>
      <w:proofErr w:type="spellStart"/>
      <w:r w:rsidRPr="00556659">
        <w:rPr>
          <w:b/>
          <w:sz w:val="22"/>
          <w:szCs w:val="22"/>
        </w:rPr>
        <w:t>Phenomenologies</w:t>
      </w:r>
      <w:proofErr w:type="spellEnd"/>
      <w:r w:rsidR="00775A2F" w:rsidRPr="00556659">
        <w:rPr>
          <w:b/>
          <w:sz w:val="22"/>
          <w:szCs w:val="22"/>
        </w:rPr>
        <w:t xml:space="preserve"> and the Embodiment Turn in Anthropology</w:t>
      </w:r>
    </w:p>
    <w:p w14:paraId="4949AD38" w14:textId="77777777" w:rsidR="00E63F66" w:rsidRPr="00556659" w:rsidRDefault="00E63F66" w:rsidP="00E63F66">
      <w:pPr>
        <w:numPr>
          <w:ilvl w:val="0"/>
          <w:numId w:val="7"/>
        </w:numPr>
        <w:tabs>
          <w:tab w:val="left" w:pos="900"/>
        </w:tabs>
        <w:ind w:right="-720"/>
        <w:rPr>
          <w:sz w:val="22"/>
          <w:szCs w:val="22"/>
        </w:rPr>
      </w:pPr>
      <w:proofErr w:type="spellStart"/>
      <w:r w:rsidRPr="00556659">
        <w:rPr>
          <w:sz w:val="22"/>
          <w:szCs w:val="22"/>
        </w:rPr>
        <w:t>Alcoff</w:t>
      </w:r>
      <w:proofErr w:type="spellEnd"/>
      <w:r w:rsidRPr="00556659">
        <w:rPr>
          <w:sz w:val="22"/>
          <w:szCs w:val="22"/>
        </w:rPr>
        <w:t xml:space="preserve">, Linda. The Phenomenology of Racial Embodiment. In </w:t>
      </w:r>
      <w:r w:rsidRPr="00556659">
        <w:rPr>
          <w:i/>
          <w:sz w:val="22"/>
          <w:szCs w:val="22"/>
        </w:rPr>
        <w:t>Visible Identities: Race, Gender, and the Self</w:t>
      </w:r>
      <w:r w:rsidRPr="00556659">
        <w:rPr>
          <w:sz w:val="22"/>
          <w:szCs w:val="22"/>
        </w:rPr>
        <w:t xml:space="preserve">.  Oxford UP, pp. 179-194, 2006. </w:t>
      </w:r>
    </w:p>
    <w:p w14:paraId="69F52C67" w14:textId="77777777" w:rsidR="002030E7" w:rsidRPr="00556659" w:rsidRDefault="002030E7" w:rsidP="002030E7">
      <w:pPr>
        <w:numPr>
          <w:ilvl w:val="0"/>
          <w:numId w:val="7"/>
        </w:numPr>
        <w:tabs>
          <w:tab w:val="left" w:pos="900"/>
        </w:tabs>
        <w:ind w:right="-360"/>
        <w:rPr>
          <w:sz w:val="22"/>
          <w:szCs w:val="22"/>
        </w:rPr>
      </w:pPr>
      <w:proofErr w:type="spellStart"/>
      <w:r w:rsidRPr="00556659">
        <w:rPr>
          <w:sz w:val="22"/>
          <w:szCs w:val="22"/>
        </w:rPr>
        <w:t>Csordas</w:t>
      </w:r>
      <w:proofErr w:type="spellEnd"/>
      <w:r w:rsidRPr="00556659">
        <w:rPr>
          <w:sz w:val="22"/>
          <w:szCs w:val="22"/>
        </w:rPr>
        <w:t>, Thomas. Embodiment: Agency, Sexual Difference, and Illness. (Companion)</w:t>
      </w:r>
    </w:p>
    <w:p w14:paraId="2A870C18" w14:textId="77777777" w:rsidR="00E63F66" w:rsidRPr="00556659" w:rsidRDefault="00E63F66" w:rsidP="00E63F66">
      <w:pPr>
        <w:numPr>
          <w:ilvl w:val="0"/>
          <w:numId w:val="7"/>
        </w:numPr>
        <w:tabs>
          <w:tab w:val="left" w:pos="900"/>
        </w:tabs>
        <w:ind w:right="-360"/>
        <w:rPr>
          <w:sz w:val="22"/>
          <w:szCs w:val="22"/>
        </w:rPr>
      </w:pPr>
      <w:proofErr w:type="spellStart"/>
      <w:r w:rsidRPr="00556659">
        <w:rPr>
          <w:sz w:val="22"/>
          <w:szCs w:val="22"/>
        </w:rPr>
        <w:t>Csordas</w:t>
      </w:r>
      <w:proofErr w:type="spellEnd"/>
      <w:r w:rsidRPr="00556659">
        <w:rPr>
          <w:sz w:val="22"/>
          <w:szCs w:val="22"/>
        </w:rPr>
        <w:t xml:space="preserve">, Thomas. Somatic Modes of Attention. </w:t>
      </w:r>
      <w:r w:rsidRPr="00556659">
        <w:rPr>
          <w:i/>
          <w:sz w:val="22"/>
          <w:szCs w:val="22"/>
        </w:rPr>
        <w:t>Cultural Anthropology</w:t>
      </w:r>
      <w:r w:rsidRPr="00556659">
        <w:rPr>
          <w:sz w:val="22"/>
          <w:szCs w:val="22"/>
        </w:rPr>
        <w:t xml:space="preserve"> 8(2): 135-156, 1993.</w:t>
      </w:r>
    </w:p>
    <w:p w14:paraId="23D5A670" w14:textId="1EC1FAAE" w:rsidR="0020757A" w:rsidRPr="00556659" w:rsidRDefault="0020757A" w:rsidP="0020757A">
      <w:pPr>
        <w:numPr>
          <w:ilvl w:val="0"/>
          <w:numId w:val="7"/>
        </w:numPr>
        <w:tabs>
          <w:tab w:val="left" w:pos="900"/>
        </w:tabs>
        <w:ind w:right="-720"/>
        <w:rPr>
          <w:sz w:val="22"/>
          <w:szCs w:val="22"/>
        </w:rPr>
      </w:pPr>
      <w:proofErr w:type="spellStart"/>
      <w:r w:rsidRPr="00556659">
        <w:rPr>
          <w:sz w:val="22"/>
          <w:szCs w:val="22"/>
        </w:rPr>
        <w:t>Desjarlais</w:t>
      </w:r>
      <w:proofErr w:type="spellEnd"/>
      <w:r w:rsidRPr="00556659">
        <w:rPr>
          <w:sz w:val="22"/>
          <w:szCs w:val="22"/>
        </w:rPr>
        <w:t xml:space="preserve">, Robert and C. Jason Throop. Phenomenological Approaches in Anthropology. </w:t>
      </w:r>
      <w:r w:rsidRPr="00556659">
        <w:rPr>
          <w:i/>
          <w:sz w:val="22"/>
          <w:szCs w:val="22"/>
        </w:rPr>
        <w:t>Annual Review of Anthropology</w:t>
      </w:r>
      <w:r w:rsidRPr="00556659">
        <w:rPr>
          <w:sz w:val="22"/>
          <w:szCs w:val="22"/>
        </w:rPr>
        <w:t xml:space="preserve"> 40:87-102, 2011.</w:t>
      </w:r>
    </w:p>
    <w:p w14:paraId="6C5F3BF5" w14:textId="77777777" w:rsidR="00350393" w:rsidRPr="00556659" w:rsidRDefault="00350393" w:rsidP="00350393">
      <w:pPr>
        <w:numPr>
          <w:ilvl w:val="0"/>
          <w:numId w:val="7"/>
        </w:numPr>
        <w:tabs>
          <w:tab w:val="left" w:pos="900"/>
        </w:tabs>
        <w:ind w:right="-360"/>
        <w:rPr>
          <w:sz w:val="22"/>
          <w:szCs w:val="22"/>
        </w:rPr>
      </w:pPr>
      <w:r w:rsidRPr="00556659">
        <w:rPr>
          <w:sz w:val="22"/>
          <w:szCs w:val="22"/>
        </w:rPr>
        <w:t xml:space="preserve">Grosz, Elizabeth. Lived Bodies: Phenomenology and the Flesh. In </w:t>
      </w:r>
      <w:r w:rsidRPr="00556659">
        <w:rPr>
          <w:i/>
          <w:sz w:val="22"/>
          <w:szCs w:val="22"/>
        </w:rPr>
        <w:t>Volatile Bodies: Toward a Corporeal Feminism</w:t>
      </w:r>
      <w:r w:rsidRPr="00556659">
        <w:rPr>
          <w:sz w:val="22"/>
          <w:szCs w:val="22"/>
        </w:rPr>
        <w:t>, Indiana University Press, 1994.</w:t>
      </w:r>
    </w:p>
    <w:p w14:paraId="598B5F60" w14:textId="77777777" w:rsidR="007A5317" w:rsidRPr="00556659" w:rsidRDefault="007A5317" w:rsidP="007A5317">
      <w:pPr>
        <w:numPr>
          <w:ilvl w:val="0"/>
          <w:numId w:val="7"/>
        </w:numPr>
        <w:tabs>
          <w:tab w:val="left" w:pos="900"/>
        </w:tabs>
        <w:ind w:right="-360"/>
        <w:rPr>
          <w:sz w:val="22"/>
          <w:szCs w:val="22"/>
        </w:rPr>
      </w:pPr>
      <w:r w:rsidRPr="00556659">
        <w:rPr>
          <w:sz w:val="22"/>
          <w:szCs w:val="22"/>
        </w:rPr>
        <w:t>Howe, P. David. Sorting Bodies: Sensuous, Lived and Impaired. (Companion)</w:t>
      </w:r>
    </w:p>
    <w:p w14:paraId="1C8C0983" w14:textId="2FE96411" w:rsidR="00E63F66" w:rsidRPr="00556659" w:rsidRDefault="00E63F66" w:rsidP="00E63F66">
      <w:pPr>
        <w:numPr>
          <w:ilvl w:val="0"/>
          <w:numId w:val="7"/>
        </w:numPr>
        <w:tabs>
          <w:tab w:val="left" w:pos="900"/>
        </w:tabs>
        <w:ind w:right="-360"/>
        <w:rPr>
          <w:sz w:val="22"/>
          <w:szCs w:val="22"/>
        </w:rPr>
      </w:pPr>
      <w:proofErr w:type="spellStart"/>
      <w:r w:rsidRPr="00556659">
        <w:rPr>
          <w:sz w:val="22"/>
          <w:szCs w:val="22"/>
        </w:rPr>
        <w:t>Merleau-Ponty</w:t>
      </w:r>
      <w:proofErr w:type="spellEnd"/>
      <w:r w:rsidRPr="00556659">
        <w:rPr>
          <w:sz w:val="22"/>
          <w:szCs w:val="22"/>
        </w:rPr>
        <w:t xml:space="preserve">, Maurice. The Phenomenology of Perception. </w:t>
      </w:r>
      <w:r w:rsidR="00766A6B" w:rsidRPr="00556659">
        <w:rPr>
          <w:sz w:val="22"/>
          <w:szCs w:val="22"/>
        </w:rPr>
        <w:t xml:space="preserve">In </w:t>
      </w:r>
      <w:r w:rsidR="00766A6B" w:rsidRPr="00556659">
        <w:rPr>
          <w:i/>
          <w:sz w:val="22"/>
          <w:szCs w:val="22"/>
        </w:rPr>
        <w:t>Beyond the Body Proper</w:t>
      </w:r>
      <w:r w:rsidR="00766A6B" w:rsidRPr="00556659">
        <w:rPr>
          <w:sz w:val="22"/>
          <w:szCs w:val="22"/>
        </w:rPr>
        <w:t xml:space="preserve">, edited by Margaret Lock and Judith Farquhar. Duke University Press, </w:t>
      </w:r>
      <w:r w:rsidR="001B0E8D" w:rsidRPr="00556659">
        <w:rPr>
          <w:sz w:val="22"/>
          <w:szCs w:val="22"/>
        </w:rPr>
        <w:t xml:space="preserve">pp. 133-149, </w:t>
      </w:r>
      <w:r w:rsidR="00766A6B" w:rsidRPr="00556659">
        <w:rPr>
          <w:sz w:val="22"/>
          <w:szCs w:val="22"/>
        </w:rPr>
        <w:t>2007</w:t>
      </w:r>
      <w:r w:rsidR="001B0E8D" w:rsidRPr="00556659">
        <w:rPr>
          <w:sz w:val="22"/>
          <w:szCs w:val="22"/>
        </w:rPr>
        <w:t>.</w:t>
      </w:r>
    </w:p>
    <w:p w14:paraId="4746415D" w14:textId="77777777" w:rsidR="00E63F66" w:rsidRPr="00556659" w:rsidRDefault="00E63F66" w:rsidP="00E63F66">
      <w:pPr>
        <w:numPr>
          <w:ilvl w:val="0"/>
          <w:numId w:val="7"/>
        </w:numPr>
        <w:tabs>
          <w:tab w:val="left" w:pos="900"/>
        </w:tabs>
        <w:ind w:right="-360"/>
        <w:rPr>
          <w:sz w:val="22"/>
          <w:szCs w:val="22"/>
        </w:rPr>
      </w:pPr>
      <w:r w:rsidRPr="00556659">
        <w:rPr>
          <w:sz w:val="22"/>
          <w:szCs w:val="22"/>
        </w:rPr>
        <w:t>Young, Iris Marion. Throwing like a Girl: a Phenomenology of Feminine Body Comportment, Motility, and Spatiality. In Throwing like a Girl, pp. 27-45, 2005.</w:t>
      </w:r>
    </w:p>
    <w:p w14:paraId="6D4664F9" w14:textId="77777777" w:rsidR="007C0839" w:rsidRPr="00556659" w:rsidRDefault="007C0839" w:rsidP="00A1503C">
      <w:pPr>
        <w:tabs>
          <w:tab w:val="left" w:pos="1080"/>
        </w:tabs>
        <w:ind w:left="900" w:hanging="900"/>
        <w:rPr>
          <w:b/>
          <w:sz w:val="22"/>
          <w:szCs w:val="22"/>
        </w:rPr>
      </w:pPr>
    </w:p>
    <w:p w14:paraId="2CBEFD0E" w14:textId="77777777" w:rsidR="0025796A" w:rsidRDefault="0025796A" w:rsidP="007716B3">
      <w:pPr>
        <w:tabs>
          <w:tab w:val="left" w:pos="1080"/>
        </w:tabs>
        <w:ind w:left="720" w:hanging="720"/>
        <w:rPr>
          <w:b/>
          <w:sz w:val="22"/>
          <w:szCs w:val="22"/>
        </w:rPr>
      </w:pPr>
    </w:p>
    <w:p w14:paraId="3A2B95BF" w14:textId="77777777" w:rsidR="006C05A1" w:rsidRDefault="006C05A1">
      <w:pPr>
        <w:rPr>
          <w:b/>
          <w:sz w:val="22"/>
          <w:szCs w:val="22"/>
        </w:rPr>
      </w:pPr>
      <w:r>
        <w:rPr>
          <w:b/>
          <w:sz w:val="22"/>
          <w:szCs w:val="22"/>
        </w:rPr>
        <w:br w:type="page"/>
      </w:r>
    </w:p>
    <w:p w14:paraId="409C9CA4" w14:textId="3DD1F187" w:rsidR="00A1503C" w:rsidRPr="00556659" w:rsidRDefault="00A1503C" w:rsidP="007716B3">
      <w:pPr>
        <w:tabs>
          <w:tab w:val="left" w:pos="1080"/>
        </w:tabs>
        <w:ind w:left="720" w:hanging="720"/>
        <w:rPr>
          <w:b/>
          <w:sz w:val="22"/>
          <w:szCs w:val="22"/>
        </w:rPr>
      </w:pPr>
      <w:r w:rsidRPr="00556659">
        <w:rPr>
          <w:b/>
          <w:sz w:val="22"/>
          <w:szCs w:val="22"/>
        </w:rPr>
        <w:lastRenderedPageBreak/>
        <w:t xml:space="preserve">II. </w:t>
      </w:r>
      <w:r w:rsidR="007716B3" w:rsidRPr="00556659">
        <w:rPr>
          <w:b/>
          <w:sz w:val="22"/>
          <w:szCs w:val="22"/>
        </w:rPr>
        <w:tab/>
      </w:r>
      <w:r w:rsidRPr="00556659">
        <w:rPr>
          <w:b/>
          <w:sz w:val="22"/>
          <w:szCs w:val="22"/>
        </w:rPr>
        <w:t xml:space="preserve">THE SENSIBLE/SENSING BODY </w:t>
      </w:r>
    </w:p>
    <w:p w14:paraId="533226E7" w14:textId="77777777" w:rsidR="007716B3" w:rsidRPr="00556659" w:rsidRDefault="007716B3" w:rsidP="00E63F66">
      <w:pPr>
        <w:tabs>
          <w:tab w:val="left" w:pos="900"/>
        </w:tabs>
        <w:ind w:left="1080" w:right="-360" w:hanging="1080"/>
        <w:rPr>
          <w:sz w:val="22"/>
          <w:szCs w:val="22"/>
        </w:rPr>
      </w:pPr>
    </w:p>
    <w:p w14:paraId="460B5844" w14:textId="7DDA5079" w:rsidR="00D53044" w:rsidRPr="00556659" w:rsidRDefault="005E295B" w:rsidP="00E63F66">
      <w:pPr>
        <w:tabs>
          <w:tab w:val="left" w:pos="900"/>
        </w:tabs>
        <w:ind w:left="1080" w:right="-360" w:hanging="1080"/>
        <w:rPr>
          <w:b/>
          <w:bCs/>
          <w:sz w:val="22"/>
          <w:szCs w:val="22"/>
        </w:rPr>
      </w:pPr>
      <w:r>
        <w:rPr>
          <w:sz w:val="22"/>
          <w:szCs w:val="22"/>
        </w:rPr>
        <w:t>March 5</w:t>
      </w:r>
      <w:r w:rsidR="00A6297D" w:rsidRPr="00556659">
        <w:rPr>
          <w:sz w:val="22"/>
          <w:szCs w:val="22"/>
        </w:rPr>
        <w:t xml:space="preserve"> </w:t>
      </w:r>
      <w:r w:rsidR="00CD4AA0" w:rsidRPr="00556659">
        <w:rPr>
          <w:sz w:val="22"/>
          <w:szCs w:val="22"/>
        </w:rPr>
        <w:tab/>
      </w:r>
      <w:r w:rsidR="00A1503C" w:rsidRPr="00556659">
        <w:rPr>
          <w:b/>
          <w:sz w:val="22"/>
          <w:szCs w:val="22"/>
        </w:rPr>
        <w:t>Sensing the World</w:t>
      </w:r>
    </w:p>
    <w:p w14:paraId="3C45F535" w14:textId="77777777" w:rsidR="00A2207A" w:rsidRPr="00556659" w:rsidRDefault="00A2207A" w:rsidP="00A2207A">
      <w:pPr>
        <w:numPr>
          <w:ilvl w:val="0"/>
          <w:numId w:val="7"/>
        </w:numPr>
        <w:tabs>
          <w:tab w:val="left" w:pos="900"/>
        </w:tabs>
        <w:ind w:right="-360"/>
        <w:rPr>
          <w:sz w:val="22"/>
          <w:szCs w:val="22"/>
        </w:rPr>
      </w:pPr>
      <w:r w:rsidRPr="00556659">
        <w:rPr>
          <w:sz w:val="22"/>
          <w:szCs w:val="22"/>
        </w:rPr>
        <w:t>Chau</w:t>
      </w:r>
      <w:r w:rsidR="00C5245A" w:rsidRPr="00556659">
        <w:rPr>
          <w:sz w:val="22"/>
          <w:szCs w:val="22"/>
        </w:rPr>
        <w:t xml:space="preserve">, Adam </w:t>
      </w:r>
      <w:proofErr w:type="spellStart"/>
      <w:r w:rsidR="00C5245A" w:rsidRPr="00556659">
        <w:rPr>
          <w:sz w:val="22"/>
          <w:szCs w:val="22"/>
        </w:rPr>
        <w:t>Yuet</w:t>
      </w:r>
      <w:proofErr w:type="spellEnd"/>
      <w:r w:rsidR="00C5245A" w:rsidRPr="00556659">
        <w:rPr>
          <w:sz w:val="22"/>
          <w:szCs w:val="22"/>
        </w:rPr>
        <w:t>.</w:t>
      </w:r>
      <w:r w:rsidRPr="00556659">
        <w:rPr>
          <w:sz w:val="22"/>
          <w:szCs w:val="22"/>
        </w:rPr>
        <w:t xml:space="preserve"> Introduction: The Sensorial Production of the Social. Ethnos 73(4): 485-504.    </w:t>
      </w:r>
    </w:p>
    <w:p w14:paraId="62DCB730"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Classen</w:t>
      </w:r>
      <w:proofErr w:type="spellEnd"/>
      <w:r w:rsidRPr="00556659">
        <w:rPr>
          <w:sz w:val="22"/>
          <w:szCs w:val="22"/>
        </w:rPr>
        <w:t xml:space="preserve">, Constance. Foundations for </w:t>
      </w:r>
      <w:proofErr w:type="gramStart"/>
      <w:r w:rsidRPr="00556659">
        <w:rPr>
          <w:sz w:val="22"/>
          <w:szCs w:val="22"/>
        </w:rPr>
        <w:t>an Anthropology</w:t>
      </w:r>
      <w:proofErr w:type="gramEnd"/>
      <w:r w:rsidRPr="00556659">
        <w:rPr>
          <w:sz w:val="22"/>
          <w:szCs w:val="22"/>
        </w:rPr>
        <w:t xml:space="preserve"> of the Senses</w:t>
      </w:r>
      <w:r w:rsidRPr="00556659">
        <w:rPr>
          <w:i/>
          <w:sz w:val="22"/>
          <w:szCs w:val="22"/>
        </w:rPr>
        <w:t>. International Social Science Journal</w:t>
      </w:r>
      <w:r w:rsidRPr="00556659">
        <w:rPr>
          <w:sz w:val="22"/>
          <w:szCs w:val="22"/>
        </w:rPr>
        <w:t xml:space="preserve"> 153: 401-412, 1997.</w:t>
      </w:r>
    </w:p>
    <w:p w14:paraId="486C8A79"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Hirschkind</w:t>
      </w:r>
      <w:proofErr w:type="spellEnd"/>
      <w:r w:rsidRPr="00556659">
        <w:rPr>
          <w:sz w:val="22"/>
          <w:szCs w:val="22"/>
        </w:rPr>
        <w:t xml:space="preserve">, Charles. Introduction. </w:t>
      </w:r>
      <w:r w:rsidRPr="00556659">
        <w:rPr>
          <w:i/>
          <w:sz w:val="22"/>
          <w:szCs w:val="22"/>
        </w:rPr>
        <w:t xml:space="preserve">In The Ethical Soundscape: Cassette Sermons </w:t>
      </w:r>
      <w:proofErr w:type="gramStart"/>
      <w:r w:rsidRPr="00556659">
        <w:rPr>
          <w:i/>
          <w:sz w:val="22"/>
          <w:szCs w:val="22"/>
        </w:rPr>
        <w:t>And</w:t>
      </w:r>
      <w:proofErr w:type="gramEnd"/>
      <w:r w:rsidRPr="00556659">
        <w:rPr>
          <w:i/>
          <w:sz w:val="22"/>
          <w:szCs w:val="22"/>
        </w:rPr>
        <w:t xml:space="preserve"> Islamic </w:t>
      </w:r>
      <w:proofErr w:type="spellStart"/>
      <w:r w:rsidRPr="00556659">
        <w:rPr>
          <w:i/>
          <w:sz w:val="22"/>
          <w:szCs w:val="22"/>
        </w:rPr>
        <w:t>Counterpublics</w:t>
      </w:r>
      <w:proofErr w:type="spellEnd"/>
      <w:r w:rsidRPr="00556659">
        <w:rPr>
          <w:sz w:val="22"/>
          <w:szCs w:val="22"/>
        </w:rPr>
        <w:t>, Columbia University Press, pp. 1-31, 2006.</w:t>
      </w:r>
    </w:p>
    <w:p w14:paraId="07091C3A" w14:textId="75B07196" w:rsidR="00A1503C" w:rsidRPr="00556659" w:rsidRDefault="00A1503C" w:rsidP="00A1503C">
      <w:pPr>
        <w:numPr>
          <w:ilvl w:val="0"/>
          <w:numId w:val="7"/>
        </w:numPr>
        <w:tabs>
          <w:tab w:val="left" w:pos="900"/>
        </w:tabs>
        <w:ind w:right="-360"/>
        <w:rPr>
          <w:sz w:val="22"/>
          <w:szCs w:val="22"/>
        </w:rPr>
      </w:pPr>
      <w:r w:rsidRPr="00556659">
        <w:rPr>
          <w:sz w:val="22"/>
          <w:szCs w:val="22"/>
        </w:rPr>
        <w:t xml:space="preserve">Howe, David. </w:t>
      </w:r>
      <w:proofErr w:type="spellStart"/>
      <w:r w:rsidR="00FE09DD" w:rsidRPr="00556659">
        <w:rPr>
          <w:sz w:val="22"/>
          <w:szCs w:val="22"/>
        </w:rPr>
        <w:t>Polisensorality</w:t>
      </w:r>
      <w:proofErr w:type="spellEnd"/>
      <w:r w:rsidR="00FE09DD" w:rsidRPr="00556659">
        <w:rPr>
          <w:sz w:val="22"/>
          <w:szCs w:val="22"/>
        </w:rPr>
        <w:t xml:space="preserve"> (Companion).</w:t>
      </w:r>
    </w:p>
    <w:p w14:paraId="79E6C34D" w14:textId="3AF14ACF" w:rsidR="00FE09DD" w:rsidRPr="00556659" w:rsidRDefault="00FE09DD" w:rsidP="00FE09DD">
      <w:pPr>
        <w:numPr>
          <w:ilvl w:val="0"/>
          <w:numId w:val="7"/>
        </w:numPr>
        <w:tabs>
          <w:tab w:val="left" w:pos="900"/>
        </w:tabs>
        <w:ind w:right="-360"/>
        <w:rPr>
          <w:sz w:val="22"/>
          <w:szCs w:val="22"/>
        </w:rPr>
      </w:pPr>
      <w:r w:rsidRPr="00556659">
        <w:rPr>
          <w:sz w:val="22"/>
          <w:szCs w:val="22"/>
        </w:rPr>
        <w:t xml:space="preserve">Jackson, Deborah Davis. Scents of Place: The </w:t>
      </w:r>
      <w:proofErr w:type="spellStart"/>
      <w:r w:rsidRPr="00556659">
        <w:rPr>
          <w:sz w:val="22"/>
          <w:szCs w:val="22"/>
        </w:rPr>
        <w:t>Dysplacement</w:t>
      </w:r>
      <w:proofErr w:type="spellEnd"/>
      <w:r w:rsidRPr="00556659">
        <w:rPr>
          <w:sz w:val="22"/>
          <w:szCs w:val="22"/>
        </w:rPr>
        <w:t xml:space="preserve"> of a First Nations Community in Canada. </w:t>
      </w:r>
      <w:r w:rsidRPr="00556659">
        <w:rPr>
          <w:i/>
          <w:sz w:val="22"/>
          <w:szCs w:val="22"/>
        </w:rPr>
        <w:t>American Anthropologist</w:t>
      </w:r>
      <w:r w:rsidRPr="00556659">
        <w:rPr>
          <w:sz w:val="22"/>
          <w:szCs w:val="22"/>
        </w:rPr>
        <w:t>, 113(4):606–618, 2011.</w:t>
      </w:r>
    </w:p>
    <w:p w14:paraId="038C8F80" w14:textId="5611D73E" w:rsidR="002D1DED" w:rsidRPr="00556659" w:rsidRDefault="002D1DED" w:rsidP="00FE09DD">
      <w:pPr>
        <w:numPr>
          <w:ilvl w:val="0"/>
          <w:numId w:val="7"/>
        </w:numPr>
        <w:tabs>
          <w:tab w:val="left" w:pos="900"/>
        </w:tabs>
        <w:ind w:right="-360"/>
        <w:rPr>
          <w:sz w:val="22"/>
          <w:szCs w:val="22"/>
        </w:rPr>
      </w:pPr>
      <w:proofErr w:type="spellStart"/>
      <w:r w:rsidRPr="00556659">
        <w:rPr>
          <w:sz w:val="22"/>
          <w:szCs w:val="22"/>
        </w:rPr>
        <w:t>Mol</w:t>
      </w:r>
      <w:proofErr w:type="spellEnd"/>
      <w:r w:rsidRPr="00556659">
        <w:rPr>
          <w:sz w:val="22"/>
          <w:szCs w:val="22"/>
        </w:rPr>
        <w:t>, Annemarie. Tasting Food: Tasting between the Laboratory and Clinic. (Companion)</w:t>
      </w:r>
    </w:p>
    <w:p w14:paraId="4269DE58" w14:textId="3EC061E1"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Serematakis</w:t>
      </w:r>
      <w:proofErr w:type="spellEnd"/>
      <w:r w:rsidRPr="00556659">
        <w:rPr>
          <w:sz w:val="22"/>
          <w:szCs w:val="22"/>
        </w:rPr>
        <w:t xml:space="preserve">, C. Nadia. The Memory of the Senses, Part I: Marks of the Transitory. In The Senses Still, edited by C. Nadia </w:t>
      </w:r>
      <w:proofErr w:type="spellStart"/>
      <w:r w:rsidRPr="00556659">
        <w:rPr>
          <w:sz w:val="22"/>
          <w:szCs w:val="22"/>
        </w:rPr>
        <w:t>Serematakis</w:t>
      </w:r>
      <w:proofErr w:type="spellEnd"/>
      <w:r w:rsidRPr="00556659">
        <w:rPr>
          <w:sz w:val="22"/>
          <w:szCs w:val="22"/>
        </w:rPr>
        <w:t>. The University of Chicago Press, pp. 1-18</w:t>
      </w:r>
      <w:r w:rsidR="001B0E8D" w:rsidRPr="00556659">
        <w:rPr>
          <w:sz w:val="22"/>
          <w:szCs w:val="22"/>
        </w:rPr>
        <w:t>, 1994</w:t>
      </w:r>
      <w:r w:rsidRPr="00556659">
        <w:rPr>
          <w:sz w:val="22"/>
          <w:szCs w:val="22"/>
        </w:rPr>
        <w:t>.</w:t>
      </w:r>
    </w:p>
    <w:p w14:paraId="72839C53" w14:textId="77777777" w:rsidR="00A1503C" w:rsidRPr="00556659" w:rsidRDefault="00A2207A" w:rsidP="00A1503C">
      <w:pPr>
        <w:numPr>
          <w:ilvl w:val="0"/>
          <w:numId w:val="7"/>
        </w:numPr>
        <w:tabs>
          <w:tab w:val="left" w:pos="900"/>
        </w:tabs>
        <w:ind w:right="-360"/>
        <w:rPr>
          <w:sz w:val="22"/>
          <w:szCs w:val="22"/>
        </w:rPr>
      </w:pPr>
      <w:proofErr w:type="spellStart"/>
      <w:r w:rsidRPr="00556659">
        <w:rPr>
          <w:sz w:val="22"/>
          <w:szCs w:val="22"/>
        </w:rPr>
        <w:t>Stoller</w:t>
      </w:r>
      <w:proofErr w:type="spellEnd"/>
      <w:r w:rsidRPr="00556659">
        <w:rPr>
          <w:sz w:val="22"/>
          <w:szCs w:val="22"/>
        </w:rPr>
        <w:t>, Paul and C</w:t>
      </w:r>
      <w:r w:rsidR="00D51D0C" w:rsidRPr="00556659">
        <w:rPr>
          <w:sz w:val="22"/>
          <w:szCs w:val="22"/>
        </w:rPr>
        <w:t>heryl</w:t>
      </w:r>
      <w:r w:rsidRPr="00556659">
        <w:rPr>
          <w:sz w:val="22"/>
          <w:szCs w:val="22"/>
        </w:rPr>
        <w:t xml:space="preserve"> </w:t>
      </w:r>
      <w:proofErr w:type="spellStart"/>
      <w:r w:rsidRPr="00556659">
        <w:rPr>
          <w:sz w:val="22"/>
          <w:szCs w:val="22"/>
        </w:rPr>
        <w:t>Olkes</w:t>
      </w:r>
      <w:proofErr w:type="spellEnd"/>
      <w:r w:rsidR="009A4F73" w:rsidRPr="00556659">
        <w:rPr>
          <w:sz w:val="22"/>
          <w:szCs w:val="22"/>
        </w:rPr>
        <w:t xml:space="preserve">. </w:t>
      </w:r>
      <w:r w:rsidRPr="00556659">
        <w:rPr>
          <w:sz w:val="22"/>
          <w:szCs w:val="22"/>
        </w:rPr>
        <w:t xml:space="preserve">The Taste of Ethnographic Things. </w:t>
      </w:r>
      <w:r w:rsidR="009A4F73" w:rsidRPr="00556659">
        <w:rPr>
          <w:sz w:val="22"/>
          <w:szCs w:val="22"/>
        </w:rPr>
        <w:t xml:space="preserve">In </w:t>
      </w:r>
      <w:r w:rsidR="00A1503C" w:rsidRPr="00556659">
        <w:rPr>
          <w:i/>
          <w:sz w:val="22"/>
          <w:szCs w:val="22"/>
        </w:rPr>
        <w:t>The Taste of Ethnographic Things</w:t>
      </w:r>
      <w:r w:rsidRPr="00556659">
        <w:rPr>
          <w:sz w:val="22"/>
          <w:szCs w:val="22"/>
        </w:rPr>
        <w:t xml:space="preserve">, University of Pennsylvania Press, pp. </w:t>
      </w:r>
      <w:r w:rsidR="00D51D0C" w:rsidRPr="00556659">
        <w:rPr>
          <w:sz w:val="22"/>
          <w:szCs w:val="22"/>
        </w:rPr>
        <w:t>15-36</w:t>
      </w:r>
      <w:r w:rsidRPr="00556659">
        <w:rPr>
          <w:sz w:val="22"/>
          <w:szCs w:val="22"/>
        </w:rPr>
        <w:t>, 1989.</w:t>
      </w:r>
    </w:p>
    <w:p w14:paraId="3E110B7F" w14:textId="77777777" w:rsidR="00611943" w:rsidRDefault="00611943" w:rsidP="00611943">
      <w:pPr>
        <w:tabs>
          <w:tab w:val="left" w:pos="1080"/>
        </w:tabs>
        <w:ind w:left="900" w:hanging="900"/>
        <w:rPr>
          <w:b/>
          <w:sz w:val="22"/>
          <w:szCs w:val="22"/>
        </w:rPr>
      </w:pPr>
    </w:p>
    <w:p w14:paraId="351C81BA" w14:textId="77777777" w:rsidR="006C05A1" w:rsidRPr="00556659" w:rsidRDefault="006C05A1" w:rsidP="00611943">
      <w:pPr>
        <w:tabs>
          <w:tab w:val="left" w:pos="1080"/>
        </w:tabs>
        <w:ind w:left="900" w:hanging="900"/>
        <w:rPr>
          <w:b/>
          <w:sz w:val="22"/>
          <w:szCs w:val="22"/>
        </w:rPr>
      </w:pPr>
    </w:p>
    <w:p w14:paraId="363AADAB" w14:textId="3EA86618" w:rsidR="00611943" w:rsidRPr="00556659" w:rsidRDefault="002A3953" w:rsidP="00A1503C">
      <w:pPr>
        <w:tabs>
          <w:tab w:val="left" w:pos="900"/>
        </w:tabs>
        <w:ind w:left="1080" w:right="-360" w:hanging="1080"/>
        <w:rPr>
          <w:sz w:val="22"/>
          <w:szCs w:val="22"/>
        </w:rPr>
      </w:pPr>
      <w:r w:rsidRPr="00556659">
        <w:rPr>
          <w:sz w:val="22"/>
          <w:szCs w:val="22"/>
        </w:rPr>
        <w:t xml:space="preserve">March </w:t>
      </w:r>
      <w:r w:rsidR="005E295B">
        <w:rPr>
          <w:sz w:val="22"/>
          <w:szCs w:val="22"/>
        </w:rPr>
        <w:t>12</w:t>
      </w:r>
      <w:r w:rsidR="006E128E" w:rsidRPr="00556659">
        <w:rPr>
          <w:sz w:val="22"/>
          <w:szCs w:val="22"/>
        </w:rPr>
        <w:tab/>
      </w:r>
      <w:r w:rsidR="00A1503C" w:rsidRPr="00556659">
        <w:rPr>
          <w:b/>
          <w:sz w:val="22"/>
          <w:szCs w:val="22"/>
        </w:rPr>
        <w:t>Feeling the World: Affect, Emotion, Touch</w:t>
      </w:r>
      <w:r w:rsidR="006E5DDC" w:rsidRPr="00556659">
        <w:rPr>
          <w:b/>
          <w:sz w:val="22"/>
          <w:szCs w:val="22"/>
        </w:rPr>
        <w:t>, and</w:t>
      </w:r>
      <w:r w:rsidR="00A1503C" w:rsidRPr="00556659">
        <w:rPr>
          <w:b/>
          <w:sz w:val="22"/>
          <w:szCs w:val="22"/>
        </w:rPr>
        <w:t xml:space="preserve"> Movement</w:t>
      </w:r>
    </w:p>
    <w:p w14:paraId="0425378A" w14:textId="6E0F5E3C" w:rsidR="00A1503C" w:rsidRPr="00556659" w:rsidRDefault="00A1503C" w:rsidP="00A1503C">
      <w:pPr>
        <w:numPr>
          <w:ilvl w:val="0"/>
          <w:numId w:val="7"/>
        </w:numPr>
        <w:tabs>
          <w:tab w:val="left" w:pos="900"/>
        </w:tabs>
        <w:ind w:right="-360"/>
        <w:rPr>
          <w:sz w:val="22"/>
          <w:szCs w:val="22"/>
        </w:rPr>
      </w:pPr>
      <w:r w:rsidRPr="00556659">
        <w:rPr>
          <w:sz w:val="22"/>
          <w:szCs w:val="22"/>
        </w:rPr>
        <w:t xml:space="preserve">Blackman, Lisa. 2008. Affect, </w:t>
      </w:r>
      <w:proofErr w:type="spellStart"/>
      <w:r w:rsidRPr="00556659">
        <w:rPr>
          <w:sz w:val="22"/>
          <w:szCs w:val="22"/>
        </w:rPr>
        <w:t>Relationality</w:t>
      </w:r>
      <w:proofErr w:type="spellEnd"/>
      <w:r w:rsidRPr="00556659">
        <w:rPr>
          <w:sz w:val="22"/>
          <w:szCs w:val="22"/>
        </w:rPr>
        <w:t xml:space="preserve"> and the “Problem of Personality.” </w:t>
      </w:r>
      <w:r w:rsidRPr="00556659">
        <w:rPr>
          <w:i/>
          <w:sz w:val="22"/>
          <w:szCs w:val="22"/>
        </w:rPr>
        <w:t>Theory, Culture and Society</w:t>
      </w:r>
      <w:r w:rsidRPr="00556659">
        <w:rPr>
          <w:sz w:val="22"/>
          <w:szCs w:val="22"/>
        </w:rPr>
        <w:t xml:space="preserve"> 25(1):23-48. </w:t>
      </w:r>
    </w:p>
    <w:p w14:paraId="22D06860" w14:textId="5E9F2233" w:rsidR="00A1503C" w:rsidRPr="00556659" w:rsidRDefault="00A1503C" w:rsidP="00A1503C">
      <w:pPr>
        <w:numPr>
          <w:ilvl w:val="0"/>
          <w:numId w:val="7"/>
        </w:numPr>
        <w:tabs>
          <w:tab w:val="left" w:pos="900"/>
        </w:tabs>
        <w:ind w:right="-360"/>
        <w:rPr>
          <w:sz w:val="22"/>
          <w:szCs w:val="22"/>
        </w:rPr>
      </w:pPr>
      <w:r w:rsidRPr="00556659">
        <w:rPr>
          <w:sz w:val="22"/>
          <w:szCs w:val="22"/>
        </w:rPr>
        <w:t xml:space="preserve">Clough, Patricia. 2008. The Affective Turn: Political Economy, </w:t>
      </w:r>
      <w:proofErr w:type="spellStart"/>
      <w:r w:rsidRPr="00556659">
        <w:rPr>
          <w:sz w:val="22"/>
          <w:szCs w:val="22"/>
        </w:rPr>
        <w:t>Biomedia</w:t>
      </w:r>
      <w:proofErr w:type="spellEnd"/>
      <w:r w:rsidRPr="00556659">
        <w:rPr>
          <w:sz w:val="22"/>
          <w:szCs w:val="22"/>
        </w:rPr>
        <w:t xml:space="preserve"> and Bodies. </w:t>
      </w:r>
      <w:r w:rsidRPr="00556659">
        <w:rPr>
          <w:i/>
          <w:sz w:val="22"/>
          <w:szCs w:val="22"/>
        </w:rPr>
        <w:t>Theory, Culture and Society</w:t>
      </w:r>
      <w:r w:rsidRPr="00556659">
        <w:rPr>
          <w:sz w:val="22"/>
          <w:szCs w:val="22"/>
        </w:rPr>
        <w:t xml:space="preserve"> 25(1):1-22. </w:t>
      </w:r>
    </w:p>
    <w:p w14:paraId="111E0033" w14:textId="16667467" w:rsidR="0020757A" w:rsidRPr="00556659" w:rsidRDefault="0020757A" w:rsidP="0020757A">
      <w:pPr>
        <w:numPr>
          <w:ilvl w:val="0"/>
          <w:numId w:val="7"/>
        </w:numPr>
        <w:tabs>
          <w:tab w:val="left" w:pos="900"/>
        </w:tabs>
        <w:ind w:right="-360"/>
        <w:rPr>
          <w:sz w:val="22"/>
          <w:szCs w:val="22"/>
        </w:rPr>
      </w:pPr>
      <w:proofErr w:type="spellStart"/>
      <w:r w:rsidRPr="00556659">
        <w:rPr>
          <w:sz w:val="22"/>
          <w:szCs w:val="22"/>
        </w:rPr>
        <w:t>Ghannam</w:t>
      </w:r>
      <w:proofErr w:type="spellEnd"/>
      <w:r w:rsidRPr="00556659">
        <w:rPr>
          <w:sz w:val="22"/>
          <w:szCs w:val="22"/>
        </w:rPr>
        <w:t xml:space="preserve">, </w:t>
      </w:r>
      <w:proofErr w:type="spellStart"/>
      <w:r w:rsidRPr="00556659">
        <w:rPr>
          <w:sz w:val="22"/>
          <w:szCs w:val="22"/>
        </w:rPr>
        <w:t>Farha</w:t>
      </w:r>
      <w:proofErr w:type="spellEnd"/>
      <w:r w:rsidRPr="00556659">
        <w:rPr>
          <w:sz w:val="22"/>
          <w:szCs w:val="22"/>
        </w:rPr>
        <w:t xml:space="preserve">. Mobility, </w:t>
      </w:r>
      <w:proofErr w:type="spellStart"/>
      <w:r w:rsidRPr="00556659">
        <w:rPr>
          <w:sz w:val="22"/>
          <w:szCs w:val="22"/>
        </w:rPr>
        <w:t>Liminality</w:t>
      </w:r>
      <w:proofErr w:type="spellEnd"/>
      <w:r w:rsidRPr="00556659">
        <w:rPr>
          <w:sz w:val="22"/>
          <w:szCs w:val="22"/>
        </w:rPr>
        <w:t xml:space="preserve">, and Embodiment in Urban Egypt. </w:t>
      </w:r>
      <w:r w:rsidRPr="00556659">
        <w:rPr>
          <w:i/>
          <w:sz w:val="22"/>
          <w:szCs w:val="22"/>
        </w:rPr>
        <w:t>American Ethnologist</w:t>
      </w:r>
      <w:r w:rsidRPr="00556659">
        <w:rPr>
          <w:sz w:val="22"/>
          <w:szCs w:val="22"/>
        </w:rPr>
        <w:t xml:space="preserve"> 38(4):790-800, 2011.</w:t>
      </w:r>
    </w:p>
    <w:p w14:paraId="3040EA0A" w14:textId="4E87D4A0"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Mazarella</w:t>
      </w:r>
      <w:proofErr w:type="spellEnd"/>
      <w:r w:rsidRPr="00556659">
        <w:rPr>
          <w:sz w:val="22"/>
          <w:szCs w:val="22"/>
        </w:rPr>
        <w:t xml:space="preserve">, William. Affect: What is it </w:t>
      </w:r>
      <w:proofErr w:type="gramStart"/>
      <w:r w:rsidRPr="00556659">
        <w:rPr>
          <w:sz w:val="22"/>
          <w:szCs w:val="22"/>
        </w:rPr>
        <w:t>Good</w:t>
      </w:r>
      <w:proofErr w:type="gramEnd"/>
      <w:r w:rsidRPr="00556659">
        <w:rPr>
          <w:sz w:val="22"/>
          <w:szCs w:val="22"/>
        </w:rPr>
        <w:t xml:space="preserve"> For? In </w:t>
      </w:r>
      <w:r w:rsidRPr="00556659">
        <w:rPr>
          <w:i/>
          <w:sz w:val="22"/>
          <w:szCs w:val="22"/>
        </w:rPr>
        <w:t>Enchantments of Modernity: Empire, Nation, Globalization</w:t>
      </w:r>
      <w:r w:rsidRPr="00556659">
        <w:rPr>
          <w:sz w:val="22"/>
          <w:szCs w:val="22"/>
        </w:rPr>
        <w:t xml:space="preserve">, edited by </w:t>
      </w:r>
      <w:proofErr w:type="spellStart"/>
      <w:r w:rsidRPr="00556659">
        <w:rPr>
          <w:sz w:val="22"/>
          <w:szCs w:val="22"/>
        </w:rPr>
        <w:t>Saurabh</w:t>
      </w:r>
      <w:proofErr w:type="spellEnd"/>
      <w:r w:rsidRPr="00556659">
        <w:rPr>
          <w:sz w:val="22"/>
          <w:szCs w:val="22"/>
        </w:rPr>
        <w:t xml:space="preserve"> </w:t>
      </w:r>
      <w:proofErr w:type="spellStart"/>
      <w:r w:rsidRPr="00556659">
        <w:rPr>
          <w:sz w:val="22"/>
          <w:szCs w:val="22"/>
        </w:rPr>
        <w:t>Dube</w:t>
      </w:r>
      <w:proofErr w:type="spellEnd"/>
      <w:r w:rsidRPr="00556659">
        <w:rPr>
          <w:sz w:val="22"/>
          <w:szCs w:val="22"/>
        </w:rPr>
        <w:t>, Routledge, pp. 291-309, 2009</w:t>
      </w:r>
      <w:r w:rsidR="001B0E8D" w:rsidRPr="00556659">
        <w:rPr>
          <w:sz w:val="22"/>
          <w:szCs w:val="22"/>
        </w:rPr>
        <w:t>.</w:t>
      </w:r>
    </w:p>
    <w:p w14:paraId="455F6031" w14:textId="77777777" w:rsidR="00404AAC" w:rsidRPr="00556659" w:rsidRDefault="00404AAC" w:rsidP="00404AAC">
      <w:pPr>
        <w:pStyle w:val="Heading2"/>
        <w:numPr>
          <w:ilvl w:val="0"/>
          <w:numId w:val="16"/>
        </w:numPr>
        <w:tabs>
          <w:tab w:val="left" w:pos="900"/>
        </w:tabs>
        <w:spacing w:before="0" w:after="0"/>
        <w:ind w:left="1080"/>
        <w:rPr>
          <w:rFonts w:ascii="Times New Roman" w:hAnsi="Times New Roman"/>
          <w:b w:val="0"/>
          <w:bCs w:val="0"/>
          <w:i w:val="0"/>
          <w:sz w:val="22"/>
          <w:szCs w:val="22"/>
        </w:rPr>
      </w:pPr>
      <w:r w:rsidRPr="00556659">
        <w:rPr>
          <w:rFonts w:ascii="Times New Roman" w:hAnsi="Times New Roman"/>
          <w:b w:val="0"/>
          <w:bCs w:val="0"/>
          <w:i w:val="0"/>
          <w:sz w:val="22"/>
          <w:szCs w:val="22"/>
        </w:rPr>
        <w:t xml:space="preserve">McDonald, Emily. Bodies-in-Motion: Experiences of Momentum in Transnational Surgery. (Companion) </w:t>
      </w:r>
    </w:p>
    <w:p w14:paraId="76FA1A7A" w14:textId="77777777" w:rsidR="00B20E05" w:rsidRPr="00556659" w:rsidRDefault="00B20E05" w:rsidP="00B20E05">
      <w:pPr>
        <w:numPr>
          <w:ilvl w:val="0"/>
          <w:numId w:val="7"/>
        </w:numPr>
        <w:tabs>
          <w:tab w:val="left" w:pos="900"/>
        </w:tabs>
        <w:ind w:right="-360"/>
        <w:rPr>
          <w:sz w:val="22"/>
          <w:szCs w:val="22"/>
        </w:rPr>
      </w:pPr>
      <w:proofErr w:type="spellStart"/>
      <w:r w:rsidRPr="00556659">
        <w:rPr>
          <w:sz w:val="22"/>
          <w:szCs w:val="22"/>
        </w:rPr>
        <w:t>Navaro-Yashin</w:t>
      </w:r>
      <w:proofErr w:type="spellEnd"/>
      <w:r w:rsidRPr="00556659">
        <w:rPr>
          <w:sz w:val="22"/>
          <w:szCs w:val="22"/>
        </w:rPr>
        <w:t xml:space="preserve">, Yael. Affective Spaces, Melancholic Objects. In </w:t>
      </w:r>
      <w:r w:rsidRPr="00556659">
        <w:rPr>
          <w:i/>
          <w:sz w:val="22"/>
          <w:szCs w:val="22"/>
        </w:rPr>
        <w:t>The Make-Believe Space: Affective Geography in a Postwar Polity</w:t>
      </w:r>
      <w:r w:rsidRPr="00556659">
        <w:rPr>
          <w:sz w:val="22"/>
          <w:szCs w:val="22"/>
        </w:rPr>
        <w:t>. Duke, pp. 161-175, 2012.</w:t>
      </w:r>
    </w:p>
    <w:p w14:paraId="73D6C2FD" w14:textId="77777777" w:rsidR="006E2F0A" w:rsidRPr="00556659" w:rsidRDefault="006E2F0A" w:rsidP="00A1503C">
      <w:pPr>
        <w:numPr>
          <w:ilvl w:val="0"/>
          <w:numId w:val="7"/>
        </w:numPr>
        <w:tabs>
          <w:tab w:val="left" w:pos="900"/>
        </w:tabs>
        <w:ind w:right="-360"/>
        <w:rPr>
          <w:sz w:val="22"/>
          <w:szCs w:val="22"/>
        </w:rPr>
      </w:pPr>
      <w:r w:rsidRPr="00556659">
        <w:rPr>
          <w:sz w:val="22"/>
          <w:szCs w:val="22"/>
        </w:rPr>
        <w:t xml:space="preserve">Paterson, Mark. Affecting Touch: Flesh and Feeling With. In </w:t>
      </w:r>
      <w:r w:rsidRPr="00556659">
        <w:rPr>
          <w:i/>
          <w:sz w:val="22"/>
          <w:szCs w:val="22"/>
        </w:rPr>
        <w:t xml:space="preserve">The Senses of Touch: </w:t>
      </w:r>
      <w:proofErr w:type="spellStart"/>
      <w:r w:rsidRPr="00556659">
        <w:rPr>
          <w:i/>
          <w:sz w:val="22"/>
          <w:szCs w:val="22"/>
        </w:rPr>
        <w:t>Haptics</w:t>
      </w:r>
      <w:proofErr w:type="spellEnd"/>
      <w:r w:rsidRPr="00556659">
        <w:rPr>
          <w:i/>
          <w:sz w:val="22"/>
          <w:szCs w:val="22"/>
        </w:rPr>
        <w:t>, Affects, and Technologies</w:t>
      </w:r>
      <w:r w:rsidRPr="00556659">
        <w:rPr>
          <w:sz w:val="22"/>
          <w:szCs w:val="22"/>
        </w:rPr>
        <w:t>, Berg, pp. 147-172, 2007.</w:t>
      </w:r>
    </w:p>
    <w:p w14:paraId="110349BE"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Pedwell</w:t>
      </w:r>
      <w:proofErr w:type="spellEnd"/>
      <w:r w:rsidRPr="00556659">
        <w:rPr>
          <w:sz w:val="22"/>
          <w:szCs w:val="22"/>
        </w:rPr>
        <w:t xml:space="preserve"> Carolyn and Anne Whitehead. Affecting Feminism: Questions of Feeling in Feminist Theory. </w:t>
      </w:r>
      <w:r w:rsidRPr="00556659">
        <w:rPr>
          <w:i/>
          <w:sz w:val="22"/>
          <w:szCs w:val="22"/>
        </w:rPr>
        <w:t>Feminist Theory</w:t>
      </w:r>
      <w:r w:rsidRPr="00556659">
        <w:rPr>
          <w:sz w:val="22"/>
          <w:szCs w:val="22"/>
        </w:rPr>
        <w:t xml:space="preserve"> 13:115-129, 2012.</w:t>
      </w:r>
    </w:p>
    <w:p w14:paraId="4630ABCE" w14:textId="77777777" w:rsidR="004719A7" w:rsidRPr="00556659" w:rsidRDefault="004719A7" w:rsidP="00A108FC">
      <w:pPr>
        <w:tabs>
          <w:tab w:val="left" w:pos="1080"/>
        </w:tabs>
        <w:ind w:left="900" w:hanging="900"/>
        <w:rPr>
          <w:b/>
          <w:sz w:val="22"/>
          <w:szCs w:val="22"/>
        </w:rPr>
      </w:pPr>
    </w:p>
    <w:p w14:paraId="543BD700" w14:textId="77777777" w:rsidR="007716B3" w:rsidRPr="00556659" w:rsidRDefault="007716B3" w:rsidP="00A1503C">
      <w:pPr>
        <w:tabs>
          <w:tab w:val="left" w:pos="900"/>
        </w:tabs>
        <w:ind w:left="1080" w:right="-360" w:hanging="1080"/>
        <w:rPr>
          <w:sz w:val="22"/>
          <w:szCs w:val="22"/>
        </w:rPr>
      </w:pPr>
    </w:p>
    <w:p w14:paraId="310BD67C" w14:textId="77777777" w:rsidR="005E295B" w:rsidRPr="00556659" w:rsidRDefault="005E295B" w:rsidP="005E295B">
      <w:pPr>
        <w:tabs>
          <w:tab w:val="left" w:pos="900"/>
        </w:tabs>
        <w:outlineLvl w:val="0"/>
        <w:rPr>
          <w:b/>
          <w:sz w:val="22"/>
          <w:szCs w:val="22"/>
        </w:rPr>
      </w:pPr>
      <w:r w:rsidRPr="00556659">
        <w:rPr>
          <w:b/>
          <w:sz w:val="22"/>
          <w:szCs w:val="22"/>
        </w:rPr>
        <w:t xml:space="preserve">March 16-24 </w:t>
      </w:r>
      <w:r w:rsidRPr="00556659">
        <w:rPr>
          <w:b/>
          <w:sz w:val="22"/>
          <w:szCs w:val="22"/>
        </w:rPr>
        <w:tab/>
        <w:t>Spring Break</w:t>
      </w:r>
    </w:p>
    <w:p w14:paraId="2E3020E6" w14:textId="77777777" w:rsidR="005E295B" w:rsidRPr="00556659" w:rsidRDefault="005E295B" w:rsidP="005E295B">
      <w:pPr>
        <w:tabs>
          <w:tab w:val="left" w:pos="1080"/>
        </w:tabs>
        <w:outlineLvl w:val="0"/>
        <w:rPr>
          <w:b/>
          <w:sz w:val="22"/>
          <w:szCs w:val="22"/>
        </w:rPr>
      </w:pPr>
    </w:p>
    <w:p w14:paraId="16B3FAB0" w14:textId="2B26339A" w:rsidR="00E04F84" w:rsidRPr="00556659" w:rsidRDefault="00611943" w:rsidP="00A1503C">
      <w:pPr>
        <w:tabs>
          <w:tab w:val="left" w:pos="900"/>
        </w:tabs>
        <w:ind w:left="1080" w:right="-360" w:hanging="1080"/>
        <w:rPr>
          <w:sz w:val="22"/>
          <w:szCs w:val="22"/>
        </w:rPr>
      </w:pPr>
      <w:r w:rsidRPr="00556659">
        <w:rPr>
          <w:sz w:val="22"/>
          <w:szCs w:val="22"/>
        </w:rPr>
        <w:t>Mar</w:t>
      </w:r>
      <w:r w:rsidR="002A3953" w:rsidRPr="00556659">
        <w:rPr>
          <w:sz w:val="22"/>
          <w:szCs w:val="22"/>
        </w:rPr>
        <w:t>ch</w:t>
      </w:r>
      <w:r w:rsidRPr="00556659">
        <w:rPr>
          <w:sz w:val="22"/>
          <w:szCs w:val="22"/>
        </w:rPr>
        <w:t xml:space="preserve"> </w:t>
      </w:r>
      <w:r w:rsidR="005E295B">
        <w:rPr>
          <w:sz w:val="22"/>
          <w:szCs w:val="22"/>
        </w:rPr>
        <w:t>26</w:t>
      </w:r>
      <w:r w:rsidRPr="00556659">
        <w:rPr>
          <w:sz w:val="22"/>
          <w:szCs w:val="22"/>
        </w:rPr>
        <w:tab/>
      </w:r>
      <w:r w:rsidR="00A1503C" w:rsidRPr="00556659">
        <w:rPr>
          <w:b/>
          <w:sz w:val="22"/>
          <w:szCs w:val="22"/>
        </w:rPr>
        <w:t>Embodied Ways of Knowing</w:t>
      </w:r>
    </w:p>
    <w:p w14:paraId="11A4E3B1" w14:textId="77777777" w:rsidR="00A1503C" w:rsidRPr="00556659" w:rsidRDefault="00A1503C" w:rsidP="00A1503C">
      <w:pPr>
        <w:numPr>
          <w:ilvl w:val="0"/>
          <w:numId w:val="17"/>
        </w:numPr>
        <w:tabs>
          <w:tab w:val="left" w:pos="900"/>
        </w:tabs>
        <w:ind w:left="990" w:hanging="270"/>
        <w:rPr>
          <w:sz w:val="22"/>
          <w:szCs w:val="22"/>
        </w:rPr>
      </w:pPr>
      <w:r w:rsidRPr="00556659">
        <w:rPr>
          <w:sz w:val="22"/>
          <w:szCs w:val="22"/>
        </w:rPr>
        <w:t>Downey, Greg. Seeing with a ‘sideways glance’:</w:t>
      </w:r>
      <w:proofErr w:type="spellStart"/>
      <w:r w:rsidRPr="00556659">
        <w:rPr>
          <w:sz w:val="22"/>
          <w:szCs w:val="22"/>
        </w:rPr>
        <w:t>Visuomotor</w:t>
      </w:r>
      <w:proofErr w:type="spellEnd"/>
      <w:r w:rsidRPr="00556659">
        <w:rPr>
          <w:sz w:val="22"/>
          <w:szCs w:val="22"/>
        </w:rPr>
        <w:t xml:space="preserve"> ‘knowing’ and the plasticity of perception: </w:t>
      </w:r>
      <w:hyperlink r:id="rId11" w:history="1">
        <w:r w:rsidRPr="00556659">
          <w:rPr>
            <w:sz w:val="22"/>
            <w:szCs w:val="22"/>
          </w:rPr>
          <w:t>http://mq.academia.edu/GDowney/Papers/320729/Seeing_Without_Knowing_Learning_With_the_Eyes_Visuomotor_Knowingand_the_Plasticity_of_Perception</w:t>
        </w:r>
      </w:hyperlink>
    </w:p>
    <w:p w14:paraId="7DBFC827" w14:textId="0D191FF0" w:rsidR="00A1503C" w:rsidRPr="00556659" w:rsidRDefault="00A1503C" w:rsidP="00A1503C">
      <w:pPr>
        <w:numPr>
          <w:ilvl w:val="0"/>
          <w:numId w:val="17"/>
        </w:numPr>
        <w:tabs>
          <w:tab w:val="left" w:pos="900"/>
        </w:tabs>
        <w:ind w:left="990" w:hanging="270"/>
        <w:rPr>
          <w:sz w:val="22"/>
          <w:szCs w:val="22"/>
        </w:rPr>
      </w:pPr>
      <w:proofErr w:type="spellStart"/>
      <w:r w:rsidRPr="00556659">
        <w:rPr>
          <w:sz w:val="22"/>
          <w:szCs w:val="22"/>
        </w:rPr>
        <w:t>Geurts</w:t>
      </w:r>
      <w:proofErr w:type="spellEnd"/>
      <w:r w:rsidRPr="00556659">
        <w:rPr>
          <w:sz w:val="22"/>
          <w:szCs w:val="22"/>
        </w:rPr>
        <w:t xml:space="preserve">, Kathryn. </w:t>
      </w:r>
      <w:r w:rsidR="00775A2F" w:rsidRPr="00556659">
        <w:rPr>
          <w:sz w:val="22"/>
          <w:szCs w:val="22"/>
        </w:rPr>
        <w:t xml:space="preserve">Is there a Sixth Sense? </w:t>
      </w:r>
      <w:proofErr w:type="gramStart"/>
      <w:r w:rsidR="00775A2F" w:rsidRPr="00556659">
        <w:rPr>
          <w:b/>
          <w:sz w:val="22"/>
          <w:szCs w:val="22"/>
        </w:rPr>
        <w:t>and</w:t>
      </w:r>
      <w:proofErr w:type="gramEnd"/>
      <w:r w:rsidR="00775A2F" w:rsidRPr="00556659">
        <w:rPr>
          <w:sz w:val="22"/>
          <w:szCs w:val="22"/>
        </w:rPr>
        <w:t xml:space="preserve"> To</w:t>
      </w:r>
      <w:r w:rsidR="0025796A" w:rsidRPr="00556659">
        <w:rPr>
          <w:sz w:val="22"/>
          <w:szCs w:val="22"/>
        </w:rPr>
        <w:t xml:space="preserve">ward an Understanding of </w:t>
      </w:r>
      <w:proofErr w:type="spellStart"/>
      <w:r w:rsidR="0025796A" w:rsidRPr="00556659">
        <w:rPr>
          <w:sz w:val="22"/>
          <w:szCs w:val="22"/>
        </w:rPr>
        <w:t>An</w:t>
      </w:r>
      <w:r w:rsidR="00775A2F" w:rsidRPr="00556659">
        <w:rPr>
          <w:sz w:val="22"/>
          <w:szCs w:val="22"/>
        </w:rPr>
        <w:t>lo</w:t>
      </w:r>
      <w:proofErr w:type="spellEnd"/>
      <w:r w:rsidR="00775A2F" w:rsidRPr="00556659">
        <w:rPr>
          <w:sz w:val="22"/>
          <w:szCs w:val="22"/>
        </w:rPr>
        <w:t xml:space="preserve"> Ways of Being in the World. In </w:t>
      </w:r>
      <w:r w:rsidRPr="00556659">
        <w:rPr>
          <w:i/>
          <w:sz w:val="22"/>
          <w:szCs w:val="22"/>
        </w:rPr>
        <w:t>Culture and the Senses: Bodily Ways of Knowing in an African Community</w:t>
      </w:r>
      <w:r w:rsidR="00775A2F" w:rsidRPr="00556659">
        <w:rPr>
          <w:sz w:val="22"/>
          <w:szCs w:val="22"/>
        </w:rPr>
        <w:t xml:space="preserve">, </w:t>
      </w:r>
      <w:r w:rsidRPr="00556659">
        <w:rPr>
          <w:sz w:val="22"/>
          <w:szCs w:val="22"/>
        </w:rPr>
        <w:t xml:space="preserve"> </w:t>
      </w:r>
      <w:r w:rsidR="00775A2F" w:rsidRPr="00556659">
        <w:rPr>
          <w:sz w:val="22"/>
          <w:szCs w:val="22"/>
        </w:rPr>
        <w:t xml:space="preserve">University of California Press, pp. </w:t>
      </w:r>
      <w:r w:rsidR="00810844" w:rsidRPr="00556659">
        <w:rPr>
          <w:sz w:val="22"/>
          <w:szCs w:val="22"/>
        </w:rPr>
        <w:t xml:space="preserve">3-20 and 11-143, </w:t>
      </w:r>
      <w:r w:rsidRPr="00556659">
        <w:rPr>
          <w:sz w:val="22"/>
          <w:szCs w:val="22"/>
        </w:rPr>
        <w:t>2002.</w:t>
      </w:r>
    </w:p>
    <w:p w14:paraId="416E6B9E"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Kidron</w:t>
      </w:r>
      <w:proofErr w:type="spellEnd"/>
      <w:r w:rsidRPr="00556659">
        <w:rPr>
          <w:sz w:val="22"/>
          <w:szCs w:val="22"/>
        </w:rPr>
        <w:t>, Carol A. Embodied Legacies of Genocide. (Companion)</w:t>
      </w:r>
    </w:p>
    <w:p w14:paraId="75F6A9A8" w14:textId="77777777" w:rsidR="00EC2CAD" w:rsidRPr="00556659" w:rsidRDefault="00EC2CAD" w:rsidP="00EC2CAD">
      <w:pPr>
        <w:numPr>
          <w:ilvl w:val="0"/>
          <w:numId w:val="7"/>
        </w:numPr>
        <w:tabs>
          <w:tab w:val="left" w:pos="900"/>
        </w:tabs>
        <w:ind w:right="-360"/>
        <w:rPr>
          <w:sz w:val="22"/>
          <w:szCs w:val="22"/>
        </w:rPr>
      </w:pPr>
      <w:r w:rsidRPr="00556659">
        <w:rPr>
          <w:sz w:val="22"/>
          <w:szCs w:val="22"/>
        </w:rPr>
        <w:lastRenderedPageBreak/>
        <w:t>Lancaster, Roger. When I was a Girl: Notes on Contrivance. (Companion)</w:t>
      </w:r>
    </w:p>
    <w:p w14:paraId="44235228" w14:textId="26F4A311" w:rsidR="00A1503C" w:rsidRPr="00556659" w:rsidRDefault="00A1503C" w:rsidP="00A1503C">
      <w:pPr>
        <w:pStyle w:val="Heading2"/>
        <w:numPr>
          <w:ilvl w:val="0"/>
          <w:numId w:val="16"/>
        </w:numPr>
        <w:tabs>
          <w:tab w:val="left" w:pos="900"/>
        </w:tabs>
        <w:spacing w:before="0" w:after="0"/>
        <w:ind w:left="1080"/>
        <w:rPr>
          <w:rFonts w:ascii="Times New Roman" w:hAnsi="Times New Roman"/>
          <w:b w:val="0"/>
          <w:i w:val="0"/>
          <w:sz w:val="22"/>
          <w:szCs w:val="22"/>
        </w:rPr>
      </w:pPr>
      <w:proofErr w:type="spellStart"/>
      <w:r w:rsidRPr="00556659">
        <w:rPr>
          <w:rFonts w:ascii="Times New Roman" w:hAnsi="Times New Roman"/>
          <w:b w:val="0"/>
          <w:i w:val="0"/>
          <w:sz w:val="22"/>
          <w:szCs w:val="22"/>
        </w:rPr>
        <w:t>Marchand</w:t>
      </w:r>
      <w:proofErr w:type="spellEnd"/>
      <w:r w:rsidRPr="00556659">
        <w:rPr>
          <w:rFonts w:ascii="Times New Roman" w:hAnsi="Times New Roman"/>
          <w:b w:val="0"/>
          <w:i w:val="0"/>
          <w:sz w:val="22"/>
          <w:szCs w:val="22"/>
        </w:rPr>
        <w:t xml:space="preserve">, Trevor. </w:t>
      </w:r>
      <w:proofErr w:type="gramStart"/>
      <w:r w:rsidRPr="00556659">
        <w:rPr>
          <w:rFonts w:ascii="Times New Roman" w:hAnsi="Times New Roman"/>
          <w:b w:val="0"/>
          <w:i w:val="0"/>
          <w:sz w:val="22"/>
          <w:szCs w:val="22"/>
        </w:rPr>
        <w:t>Muscles, Morals, and Mind.</w:t>
      </w:r>
      <w:proofErr w:type="gramEnd"/>
      <w:r w:rsidRPr="00556659">
        <w:rPr>
          <w:rFonts w:ascii="Times New Roman" w:hAnsi="Times New Roman"/>
          <w:b w:val="0"/>
          <w:i w:val="0"/>
          <w:sz w:val="22"/>
          <w:szCs w:val="22"/>
        </w:rPr>
        <w:t xml:space="preserve"> </w:t>
      </w:r>
      <w:r w:rsidRPr="00556659">
        <w:rPr>
          <w:rFonts w:ascii="Times New Roman" w:hAnsi="Times New Roman"/>
          <w:b w:val="0"/>
          <w:sz w:val="22"/>
          <w:szCs w:val="22"/>
        </w:rPr>
        <w:t>British Journal of Educational Studies</w:t>
      </w:r>
      <w:r w:rsidRPr="00556659">
        <w:rPr>
          <w:rFonts w:ascii="Times New Roman" w:hAnsi="Times New Roman"/>
          <w:b w:val="0"/>
          <w:i w:val="0"/>
          <w:sz w:val="22"/>
          <w:szCs w:val="22"/>
        </w:rPr>
        <w:t xml:space="preserve"> 56(3):245-271</w:t>
      </w:r>
      <w:r w:rsidR="001B0E8D" w:rsidRPr="00556659">
        <w:rPr>
          <w:rFonts w:ascii="Times New Roman" w:hAnsi="Times New Roman"/>
          <w:b w:val="0"/>
          <w:i w:val="0"/>
          <w:sz w:val="22"/>
          <w:szCs w:val="22"/>
        </w:rPr>
        <w:t>, 2008.</w:t>
      </w:r>
      <w:r w:rsidRPr="00556659">
        <w:rPr>
          <w:rFonts w:ascii="Times New Roman" w:hAnsi="Times New Roman"/>
          <w:b w:val="0"/>
          <w:i w:val="0"/>
          <w:sz w:val="22"/>
          <w:szCs w:val="22"/>
        </w:rPr>
        <w:t xml:space="preserve"> </w:t>
      </w:r>
    </w:p>
    <w:p w14:paraId="1A13A67E" w14:textId="77777777" w:rsidR="00A1503C" w:rsidRPr="00556659" w:rsidRDefault="00A1503C" w:rsidP="00A1503C">
      <w:pPr>
        <w:numPr>
          <w:ilvl w:val="0"/>
          <w:numId w:val="7"/>
        </w:numPr>
        <w:tabs>
          <w:tab w:val="left" w:pos="900"/>
        </w:tabs>
        <w:rPr>
          <w:sz w:val="22"/>
          <w:szCs w:val="22"/>
        </w:rPr>
      </w:pPr>
      <w:r w:rsidRPr="00556659">
        <w:rPr>
          <w:sz w:val="22"/>
          <w:szCs w:val="22"/>
        </w:rPr>
        <w:t xml:space="preserve">Myers, Natasha and Joe </w:t>
      </w:r>
      <w:proofErr w:type="spellStart"/>
      <w:r w:rsidRPr="00556659">
        <w:rPr>
          <w:sz w:val="22"/>
          <w:szCs w:val="22"/>
        </w:rPr>
        <w:t>Dumit</w:t>
      </w:r>
      <w:proofErr w:type="spellEnd"/>
      <w:r w:rsidRPr="00556659">
        <w:rPr>
          <w:sz w:val="22"/>
          <w:szCs w:val="22"/>
        </w:rPr>
        <w:t xml:space="preserve">. </w:t>
      </w:r>
      <w:r w:rsidRPr="00556659" w:rsidDel="004115AC">
        <w:rPr>
          <w:sz w:val="22"/>
          <w:szCs w:val="22"/>
        </w:rPr>
        <w:t>Haptic Creativity</w:t>
      </w:r>
      <w:r w:rsidRPr="00556659">
        <w:rPr>
          <w:sz w:val="22"/>
          <w:szCs w:val="22"/>
        </w:rPr>
        <w:t xml:space="preserve"> </w:t>
      </w:r>
      <w:r w:rsidRPr="00556659" w:rsidDel="004115AC">
        <w:rPr>
          <w:sz w:val="22"/>
          <w:szCs w:val="22"/>
        </w:rPr>
        <w:t xml:space="preserve">and </w:t>
      </w:r>
      <w:r w:rsidRPr="00556659">
        <w:rPr>
          <w:sz w:val="22"/>
          <w:szCs w:val="22"/>
        </w:rPr>
        <w:t>the Mid-embodiments of Experimental Life. (Companion)</w:t>
      </w:r>
    </w:p>
    <w:p w14:paraId="7EE70111" w14:textId="3F0F7090" w:rsidR="007012A1" w:rsidRPr="00556659" w:rsidRDefault="007012A1" w:rsidP="007012A1">
      <w:pPr>
        <w:numPr>
          <w:ilvl w:val="0"/>
          <w:numId w:val="7"/>
        </w:numPr>
        <w:tabs>
          <w:tab w:val="left" w:pos="900"/>
        </w:tabs>
        <w:ind w:right="-360"/>
        <w:rPr>
          <w:sz w:val="22"/>
          <w:szCs w:val="22"/>
        </w:rPr>
      </w:pPr>
      <w:proofErr w:type="spellStart"/>
      <w:r w:rsidRPr="00556659">
        <w:rPr>
          <w:sz w:val="22"/>
          <w:szCs w:val="22"/>
        </w:rPr>
        <w:t>Ok</w:t>
      </w:r>
      <w:r w:rsidR="0025796A" w:rsidRPr="00556659">
        <w:rPr>
          <w:sz w:val="22"/>
          <w:szCs w:val="22"/>
        </w:rPr>
        <w:t>ely</w:t>
      </w:r>
      <w:proofErr w:type="spellEnd"/>
      <w:r w:rsidR="0025796A" w:rsidRPr="00556659">
        <w:rPr>
          <w:sz w:val="22"/>
          <w:szCs w:val="22"/>
        </w:rPr>
        <w:t>, Judith. Fieldwork Embodied.</w:t>
      </w:r>
      <w:r w:rsidRPr="00556659">
        <w:rPr>
          <w:sz w:val="22"/>
          <w:szCs w:val="22"/>
        </w:rPr>
        <w:t xml:space="preserve"> </w:t>
      </w:r>
      <w:r w:rsidRPr="00556659">
        <w:rPr>
          <w:i/>
          <w:sz w:val="22"/>
          <w:szCs w:val="22"/>
        </w:rPr>
        <w:t>Sociological Review</w:t>
      </w:r>
      <w:r w:rsidR="0025796A" w:rsidRPr="00556659">
        <w:rPr>
          <w:sz w:val="22"/>
          <w:szCs w:val="22"/>
        </w:rPr>
        <w:t>,</w:t>
      </w:r>
      <w:r w:rsidRPr="00556659">
        <w:rPr>
          <w:sz w:val="22"/>
          <w:szCs w:val="22"/>
        </w:rPr>
        <w:t xml:space="preserve"> 55(s1)</w:t>
      </w:r>
      <w:r w:rsidR="001B0E8D" w:rsidRPr="00556659">
        <w:rPr>
          <w:sz w:val="22"/>
          <w:szCs w:val="22"/>
        </w:rPr>
        <w:t>:</w:t>
      </w:r>
      <w:r w:rsidRPr="00556659">
        <w:rPr>
          <w:sz w:val="22"/>
          <w:szCs w:val="22"/>
        </w:rPr>
        <w:t>65-79, 2007.</w:t>
      </w:r>
    </w:p>
    <w:p w14:paraId="7F20EC72" w14:textId="77777777" w:rsidR="00A1503C" w:rsidRDefault="00A1503C" w:rsidP="00A1503C">
      <w:pPr>
        <w:numPr>
          <w:ilvl w:val="0"/>
          <w:numId w:val="7"/>
        </w:numPr>
        <w:tabs>
          <w:tab w:val="left" w:pos="900"/>
        </w:tabs>
        <w:ind w:right="-360"/>
        <w:rPr>
          <w:sz w:val="22"/>
          <w:szCs w:val="22"/>
        </w:rPr>
      </w:pPr>
      <w:r w:rsidRPr="00556659">
        <w:rPr>
          <w:sz w:val="22"/>
          <w:szCs w:val="22"/>
        </w:rPr>
        <w:t xml:space="preserve">Wilson, Elizabeth. The Brain in the Gut. In </w:t>
      </w:r>
      <w:r w:rsidRPr="00556659">
        <w:rPr>
          <w:i/>
          <w:sz w:val="22"/>
          <w:szCs w:val="22"/>
        </w:rPr>
        <w:t>Psychosomatic: Feminism and the Neurological Body</w:t>
      </w:r>
      <w:r w:rsidRPr="00556659">
        <w:rPr>
          <w:sz w:val="22"/>
          <w:szCs w:val="22"/>
        </w:rPr>
        <w:t xml:space="preserve">, pp. 31-48. </w:t>
      </w:r>
    </w:p>
    <w:p w14:paraId="4AAF60D9" w14:textId="77777777" w:rsidR="00C631A6" w:rsidRDefault="00C631A6" w:rsidP="00C631A6">
      <w:pPr>
        <w:tabs>
          <w:tab w:val="left" w:pos="900"/>
        </w:tabs>
        <w:ind w:right="-360"/>
        <w:rPr>
          <w:sz w:val="22"/>
          <w:szCs w:val="22"/>
        </w:rPr>
      </w:pPr>
    </w:p>
    <w:p w14:paraId="45234C62" w14:textId="77777777" w:rsidR="00C631A6" w:rsidRPr="00556659" w:rsidRDefault="00C631A6" w:rsidP="00C631A6">
      <w:pPr>
        <w:tabs>
          <w:tab w:val="left" w:pos="900"/>
        </w:tabs>
        <w:ind w:right="-360"/>
        <w:rPr>
          <w:sz w:val="22"/>
          <w:szCs w:val="22"/>
        </w:rPr>
      </w:pPr>
    </w:p>
    <w:p w14:paraId="7E0D39CF" w14:textId="00841703" w:rsidR="00C631A6" w:rsidRPr="00C631A6" w:rsidRDefault="00A108FC" w:rsidP="00C631A6">
      <w:pPr>
        <w:rPr>
          <w:rFonts w:ascii="Times" w:hAnsi="Times"/>
          <w:sz w:val="20"/>
          <w:szCs w:val="20"/>
        </w:rPr>
      </w:pPr>
      <w:r w:rsidRPr="00556659">
        <w:rPr>
          <w:b/>
          <w:sz w:val="22"/>
          <w:szCs w:val="22"/>
        </w:rPr>
        <w:tab/>
      </w:r>
      <w:r w:rsidR="00C631A6">
        <w:rPr>
          <w:b/>
          <w:sz w:val="22"/>
          <w:szCs w:val="22"/>
        </w:rPr>
        <w:t>Fanon (is in dialogue with M-P in “</w:t>
      </w:r>
      <w:r w:rsidR="00C631A6" w:rsidRPr="00C631A6">
        <w:rPr>
          <w:rFonts w:ascii="Book Antiqua" w:hAnsi="Book Antiqua"/>
          <w:color w:val="222222"/>
          <w:sz w:val="18"/>
          <w:szCs w:val="18"/>
          <w:shd w:val="clear" w:color="auto" w:fill="FFFFFF"/>
        </w:rPr>
        <w:t>The Lived Experience of the Black</w:t>
      </w:r>
      <w:r w:rsidR="00C631A6">
        <w:rPr>
          <w:rFonts w:ascii="Book Antiqua" w:hAnsi="Book Antiqua"/>
          <w:color w:val="222222"/>
          <w:sz w:val="18"/>
          <w:szCs w:val="18"/>
          <w:shd w:val="clear" w:color="auto" w:fill="FFFFFF"/>
        </w:rPr>
        <w:t>”</w:t>
      </w:r>
    </w:p>
    <w:p w14:paraId="209E5CA1" w14:textId="4C252A11" w:rsidR="009E2F6A" w:rsidRPr="00556659" w:rsidRDefault="009E2F6A" w:rsidP="00611943">
      <w:pPr>
        <w:tabs>
          <w:tab w:val="left" w:pos="1080"/>
        </w:tabs>
        <w:ind w:left="900" w:hanging="900"/>
        <w:rPr>
          <w:b/>
          <w:sz w:val="22"/>
          <w:szCs w:val="22"/>
        </w:rPr>
      </w:pPr>
    </w:p>
    <w:p w14:paraId="3F4D6397" w14:textId="77777777" w:rsidR="007716B3" w:rsidRPr="00556659" w:rsidRDefault="007716B3" w:rsidP="00A1503C">
      <w:pPr>
        <w:tabs>
          <w:tab w:val="left" w:pos="1080"/>
        </w:tabs>
        <w:outlineLvl w:val="0"/>
        <w:rPr>
          <w:b/>
          <w:sz w:val="22"/>
          <w:szCs w:val="22"/>
        </w:rPr>
      </w:pPr>
    </w:p>
    <w:p w14:paraId="010A9216" w14:textId="77777777" w:rsidR="005E295B" w:rsidRPr="00556659" w:rsidRDefault="005E295B" w:rsidP="005E295B">
      <w:pPr>
        <w:tabs>
          <w:tab w:val="left" w:pos="1080"/>
        </w:tabs>
        <w:ind w:left="720" w:hanging="720"/>
        <w:rPr>
          <w:b/>
          <w:sz w:val="22"/>
          <w:szCs w:val="22"/>
        </w:rPr>
      </w:pPr>
      <w:r w:rsidRPr="00556659">
        <w:rPr>
          <w:b/>
          <w:sz w:val="22"/>
          <w:szCs w:val="22"/>
        </w:rPr>
        <w:t>I</w:t>
      </w:r>
      <w:r>
        <w:rPr>
          <w:b/>
          <w:sz w:val="22"/>
          <w:szCs w:val="22"/>
        </w:rPr>
        <w:t>II</w:t>
      </w:r>
      <w:r w:rsidRPr="00556659">
        <w:rPr>
          <w:b/>
          <w:sz w:val="22"/>
          <w:szCs w:val="22"/>
        </w:rPr>
        <w:t xml:space="preserve">. </w:t>
      </w:r>
      <w:r w:rsidRPr="00556659">
        <w:rPr>
          <w:b/>
          <w:sz w:val="22"/>
          <w:szCs w:val="22"/>
        </w:rPr>
        <w:tab/>
      </w:r>
      <w:r>
        <w:rPr>
          <w:b/>
          <w:sz w:val="22"/>
          <w:szCs w:val="22"/>
        </w:rPr>
        <w:t xml:space="preserve">COMMODIFIED, </w:t>
      </w:r>
      <w:r w:rsidRPr="00556659">
        <w:rPr>
          <w:b/>
          <w:sz w:val="22"/>
          <w:szCs w:val="22"/>
        </w:rPr>
        <w:t>AESTHETICIZED, MEDICALIZED, AND VULNERABLE BODIES</w:t>
      </w:r>
    </w:p>
    <w:p w14:paraId="0D92F457" w14:textId="77777777" w:rsidR="005E295B" w:rsidRPr="00556659" w:rsidRDefault="005E295B" w:rsidP="005E295B">
      <w:pPr>
        <w:tabs>
          <w:tab w:val="left" w:pos="1080"/>
        </w:tabs>
        <w:ind w:left="720" w:hanging="720"/>
        <w:rPr>
          <w:sz w:val="22"/>
          <w:szCs w:val="22"/>
        </w:rPr>
      </w:pPr>
    </w:p>
    <w:p w14:paraId="4B4FBC0C" w14:textId="77777777" w:rsidR="001C34F7" w:rsidRPr="00556659" w:rsidRDefault="001C34F7" w:rsidP="00A1503C">
      <w:pPr>
        <w:tabs>
          <w:tab w:val="left" w:pos="720"/>
          <w:tab w:val="left" w:pos="900"/>
        </w:tabs>
        <w:ind w:right="-360"/>
        <w:rPr>
          <w:sz w:val="22"/>
          <w:szCs w:val="22"/>
        </w:rPr>
      </w:pPr>
    </w:p>
    <w:p w14:paraId="4CEDF92B" w14:textId="46CE1D69" w:rsidR="00A108FC" w:rsidRPr="00556659" w:rsidRDefault="002A3953" w:rsidP="00A1503C">
      <w:pPr>
        <w:tabs>
          <w:tab w:val="left" w:pos="720"/>
          <w:tab w:val="left" w:pos="900"/>
        </w:tabs>
        <w:ind w:right="-360"/>
        <w:rPr>
          <w:sz w:val="22"/>
          <w:szCs w:val="22"/>
        </w:rPr>
      </w:pPr>
      <w:r w:rsidRPr="00556659">
        <w:rPr>
          <w:sz w:val="22"/>
          <w:szCs w:val="22"/>
        </w:rPr>
        <w:t xml:space="preserve">April </w:t>
      </w:r>
      <w:r w:rsidR="005E295B">
        <w:rPr>
          <w:sz w:val="22"/>
          <w:szCs w:val="22"/>
        </w:rPr>
        <w:t>2</w:t>
      </w:r>
      <w:r w:rsidR="00CE4046" w:rsidRPr="00556659">
        <w:rPr>
          <w:sz w:val="22"/>
          <w:szCs w:val="22"/>
        </w:rPr>
        <w:tab/>
      </w:r>
      <w:r w:rsidR="00306FEC" w:rsidRPr="00556659">
        <w:rPr>
          <w:sz w:val="22"/>
          <w:szCs w:val="22"/>
        </w:rPr>
        <w:tab/>
      </w:r>
      <w:r w:rsidR="005E295B" w:rsidRPr="005E295B">
        <w:rPr>
          <w:b/>
          <w:sz w:val="22"/>
          <w:szCs w:val="22"/>
        </w:rPr>
        <w:t>Colonial/</w:t>
      </w:r>
      <w:r w:rsidR="00A1503C" w:rsidRPr="00556659">
        <w:rPr>
          <w:b/>
          <w:sz w:val="22"/>
          <w:szCs w:val="22"/>
        </w:rPr>
        <w:t>Capitalist Productions</w:t>
      </w:r>
      <w:r w:rsidR="00755653" w:rsidRPr="00556659">
        <w:rPr>
          <w:b/>
          <w:sz w:val="22"/>
          <w:szCs w:val="22"/>
        </w:rPr>
        <w:t xml:space="preserve"> of the Body </w:t>
      </w:r>
    </w:p>
    <w:p w14:paraId="4DC90612" w14:textId="77777777" w:rsidR="005E295B" w:rsidRPr="00556659" w:rsidRDefault="005E295B" w:rsidP="005E295B">
      <w:pPr>
        <w:numPr>
          <w:ilvl w:val="0"/>
          <w:numId w:val="16"/>
        </w:numPr>
        <w:tabs>
          <w:tab w:val="left" w:pos="900"/>
        </w:tabs>
        <w:ind w:left="1080" w:right="-360"/>
        <w:rPr>
          <w:sz w:val="22"/>
          <w:szCs w:val="22"/>
        </w:rPr>
      </w:pPr>
      <w:proofErr w:type="spellStart"/>
      <w:r w:rsidRPr="00556659">
        <w:rPr>
          <w:sz w:val="22"/>
          <w:szCs w:val="22"/>
        </w:rPr>
        <w:t>Boddy</w:t>
      </w:r>
      <w:proofErr w:type="spellEnd"/>
      <w:r w:rsidRPr="00556659">
        <w:rPr>
          <w:sz w:val="22"/>
          <w:szCs w:val="22"/>
        </w:rPr>
        <w:t>, Janice. Bodies under Colonialism. (Companion)</w:t>
      </w:r>
    </w:p>
    <w:p w14:paraId="2B18D5C0" w14:textId="77777777" w:rsidR="00516EED" w:rsidRPr="00556659" w:rsidRDefault="00516EED" w:rsidP="00516EED">
      <w:pPr>
        <w:pStyle w:val="Heading2"/>
        <w:numPr>
          <w:ilvl w:val="0"/>
          <w:numId w:val="16"/>
        </w:numPr>
        <w:tabs>
          <w:tab w:val="left" w:pos="900"/>
        </w:tabs>
        <w:spacing w:before="0" w:after="0"/>
        <w:ind w:left="1080"/>
        <w:rPr>
          <w:rFonts w:ascii="Times New Roman" w:hAnsi="Times New Roman"/>
          <w:b w:val="0"/>
          <w:bCs w:val="0"/>
          <w:i w:val="0"/>
          <w:sz w:val="22"/>
          <w:szCs w:val="22"/>
        </w:rPr>
      </w:pPr>
      <w:r w:rsidRPr="00556659">
        <w:rPr>
          <w:rFonts w:ascii="Times New Roman" w:hAnsi="Times New Roman"/>
          <w:b w:val="0"/>
          <w:bCs w:val="0"/>
          <w:i w:val="0"/>
          <w:sz w:val="22"/>
          <w:szCs w:val="22"/>
        </w:rPr>
        <w:t xml:space="preserve">Freeman, Carla. </w:t>
      </w:r>
      <w:proofErr w:type="gramStart"/>
      <w:r w:rsidRPr="00556659">
        <w:rPr>
          <w:rFonts w:ascii="Times New Roman" w:hAnsi="Times New Roman"/>
          <w:b w:val="0"/>
          <w:bCs w:val="0"/>
          <w:i w:val="0"/>
          <w:sz w:val="22"/>
          <w:szCs w:val="22"/>
        </w:rPr>
        <w:t>Embodying and Affecting Neoliberalism.</w:t>
      </w:r>
      <w:proofErr w:type="gramEnd"/>
      <w:r w:rsidRPr="00556659">
        <w:rPr>
          <w:rFonts w:ascii="Times New Roman" w:hAnsi="Times New Roman"/>
          <w:b w:val="0"/>
          <w:bCs w:val="0"/>
          <w:i w:val="0"/>
          <w:sz w:val="22"/>
          <w:szCs w:val="22"/>
        </w:rPr>
        <w:t xml:space="preserve"> </w:t>
      </w:r>
      <w:proofErr w:type="gramStart"/>
      <w:r w:rsidRPr="00556659">
        <w:rPr>
          <w:rFonts w:ascii="Times New Roman" w:hAnsi="Times New Roman"/>
          <w:b w:val="0"/>
          <w:bCs w:val="0"/>
          <w:i w:val="0"/>
          <w:sz w:val="22"/>
          <w:szCs w:val="22"/>
        </w:rPr>
        <w:t>(Companion).</w:t>
      </w:r>
      <w:proofErr w:type="gramEnd"/>
    </w:p>
    <w:p w14:paraId="3B57CCA7" w14:textId="3096C70B" w:rsidR="00A16EE1" w:rsidRPr="00556659" w:rsidRDefault="00A1503C" w:rsidP="00A16EE1">
      <w:pPr>
        <w:numPr>
          <w:ilvl w:val="0"/>
          <w:numId w:val="7"/>
        </w:numPr>
        <w:tabs>
          <w:tab w:val="left" w:pos="900"/>
        </w:tabs>
        <w:ind w:right="-360"/>
        <w:rPr>
          <w:sz w:val="22"/>
          <w:szCs w:val="22"/>
        </w:rPr>
      </w:pPr>
      <w:r w:rsidRPr="00556659">
        <w:rPr>
          <w:sz w:val="22"/>
          <w:szCs w:val="22"/>
        </w:rPr>
        <w:t xml:space="preserve">Marx, Karl and Friedrich Engels. Opposition of the Materialist and Idealist Outlook. </w:t>
      </w:r>
      <w:r w:rsidR="00766A6B" w:rsidRPr="00556659">
        <w:rPr>
          <w:sz w:val="22"/>
          <w:szCs w:val="22"/>
        </w:rPr>
        <w:t xml:space="preserve">In </w:t>
      </w:r>
      <w:r w:rsidR="00766A6B" w:rsidRPr="00556659">
        <w:rPr>
          <w:i/>
          <w:sz w:val="22"/>
          <w:szCs w:val="22"/>
        </w:rPr>
        <w:t>Beyond the Body Proper</w:t>
      </w:r>
      <w:r w:rsidR="00766A6B" w:rsidRPr="00556659">
        <w:rPr>
          <w:sz w:val="22"/>
          <w:szCs w:val="22"/>
        </w:rPr>
        <w:t xml:space="preserve">, edited by Margaret Lock and Judith Farquhar. Duke University Press, </w:t>
      </w:r>
      <w:r w:rsidR="001B0E8D" w:rsidRPr="00556659">
        <w:rPr>
          <w:sz w:val="22"/>
          <w:szCs w:val="22"/>
        </w:rPr>
        <w:t xml:space="preserve">pp. 113-129, </w:t>
      </w:r>
      <w:r w:rsidR="00766A6B" w:rsidRPr="00556659">
        <w:rPr>
          <w:sz w:val="22"/>
          <w:szCs w:val="22"/>
        </w:rPr>
        <w:t>2007</w:t>
      </w:r>
      <w:r w:rsidR="00A16EE1" w:rsidRPr="00556659">
        <w:rPr>
          <w:sz w:val="22"/>
          <w:szCs w:val="22"/>
        </w:rPr>
        <w:t>.</w:t>
      </w:r>
    </w:p>
    <w:p w14:paraId="20649A71" w14:textId="77777777" w:rsidR="00A1503C" w:rsidRPr="00556659" w:rsidRDefault="00A1503C" w:rsidP="00A1503C">
      <w:pPr>
        <w:numPr>
          <w:ilvl w:val="0"/>
          <w:numId w:val="7"/>
        </w:numPr>
        <w:tabs>
          <w:tab w:val="left" w:pos="900"/>
        </w:tabs>
        <w:ind w:right="-360"/>
        <w:rPr>
          <w:sz w:val="22"/>
          <w:szCs w:val="22"/>
        </w:rPr>
      </w:pPr>
      <w:r w:rsidRPr="00556659">
        <w:rPr>
          <w:sz w:val="22"/>
          <w:szCs w:val="22"/>
        </w:rPr>
        <w:t>Willis, Susan. Work(</w:t>
      </w:r>
      <w:proofErr w:type="spellStart"/>
      <w:r w:rsidRPr="00556659">
        <w:rPr>
          <w:sz w:val="22"/>
          <w:szCs w:val="22"/>
        </w:rPr>
        <w:t>ing</w:t>
      </w:r>
      <w:proofErr w:type="spellEnd"/>
      <w:r w:rsidRPr="00556659">
        <w:rPr>
          <w:sz w:val="22"/>
          <w:szCs w:val="22"/>
        </w:rPr>
        <w:t xml:space="preserve">) </w:t>
      </w:r>
      <w:proofErr w:type="gramStart"/>
      <w:r w:rsidRPr="00556659">
        <w:rPr>
          <w:sz w:val="22"/>
          <w:szCs w:val="22"/>
        </w:rPr>
        <w:t>Out</w:t>
      </w:r>
      <w:proofErr w:type="gramEnd"/>
      <w:r w:rsidRPr="00556659">
        <w:rPr>
          <w:sz w:val="22"/>
          <w:szCs w:val="22"/>
        </w:rPr>
        <w:t xml:space="preserve">. In </w:t>
      </w:r>
      <w:r w:rsidRPr="00556659">
        <w:rPr>
          <w:i/>
          <w:sz w:val="22"/>
          <w:szCs w:val="22"/>
        </w:rPr>
        <w:t>A Primer for Daily Life</w:t>
      </w:r>
      <w:r w:rsidRPr="00556659">
        <w:rPr>
          <w:sz w:val="22"/>
          <w:szCs w:val="22"/>
        </w:rPr>
        <w:t>. Routledge, pp. 62-85, 1991.</w:t>
      </w:r>
    </w:p>
    <w:p w14:paraId="5397F362" w14:textId="77777777" w:rsidR="005E295B" w:rsidRPr="00556659" w:rsidRDefault="005E295B" w:rsidP="005E295B">
      <w:pPr>
        <w:numPr>
          <w:ilvl w:val="0"/>
          <w:numId w:val="16"/>
        </w:numPr>
        <w:tabs>
          <w:tab w:val="left" w:pos="900"/>
        </w:tabs>
        <w:ind w:left="1080" w:right="-360"/>
        <w:rPr>
          <w:sz w:val="22"/>
          <w:szCs w:val="22"/>
        </w:rPr>
      </w:pPr>
      <w:proofErr w:type="spellStart"/>
      <w:r w:rsidRPr="00556659">
        <w:rPr>
          <w:sz w:val="22"/>
          <w:szCs w:val="22"/>
        </w:rPr>
        <w:t>Comaroff</w:t>
      </w:r>
      <w:proofErr w:type="spellEnd"/>
      <w:r w:rsidRPr="00556659">
        <w:rPr>
          <w:sz w:val="22"/>
          <w:szCs w:val="22"/>
        </w:rPr>
        <w:t xml:space="preserve">, John and Jean. Bodily Reform as Historical Practice. In </w:t>
      </w:r>
      <w:r w:rsidRPr="00556659">
        <w:rPr>
          <w:i/>
          <w:sz w:val="22"/>
          <w:szCs w:val="22"/>
        </w:rPr>
        <w:t xml:space="preserve">Ethnography and the Historical </w:t>
      </w:r>
      <w:proofErr w:type="spellStart"/>
      <w:r w:rsidRPr="00556659">
        <w:rPr>
          <w:i/>
          <w:sz w:val="22"/>
          <w:szCs w:val="22"/>
        </w:rPr>
        <w:t>Imagaination</w:t>
      </w:r>
      <w:proofErr w:type="spellEnd"/>
      <w:r w:rsidRPr="00556659">
        <w:rPr>
          <w:sz w:val="22"/>
          <w:szCs w:val="22"/>
        </w:rPr>
        <w:t>. Westview, pp</w:t>
      </w:r>
      <w:proofErr w:type="gramStart"/>
      <w:r w:rsidRPr="00556659">
        <w:rPr>
          <w:sz w:val="22"/>
          <w:szCs w:val="22"/>
        </w:rPr>
        <w:t>. ,</w:t>
      </w:r>
      <w:proofErr w:type="gramEnd"/>
      <w:r w:rsidRPr="00556659">
        <w:rPr>
          <w:sz w:val="22"/>
          <w:szCs w:val="22"/>
        </w:rPr>
        <w:t xml:space="preserve"> 69-94, 1992. </w:t>
      </w:r>
    </w:p>
    <w:p w14:paraId="0760EC05" w14:textId="77777777" w:rsidR="005E295B" w:rsidRPr="00556659" w:rsidRDefault="005E295B" w:rsidP="005E295B">
      <w:pPr>
        <w:numPr>
          <w:ilvl w:val="0"/>
          <w:numId w:val="16"/>
        </w:numPr>
        <w:tabs>
          <w:tab w:val="left" w:pos="900"/>
        </w:tabs>
        <w:ind w:left="1080" w:right="-360"/>
        <w:rPr>
          <w:sz w:val="22"/>
          <w:szCs w:val="22"/>
        </w:rPr>
      </w:pPr>
      <w:r w:rsidRPr="00556659">
        <w:rPr>
          <w:sz w:val="22"/>
          <w:szCs w:val="22"/>
        </w:rPr>
        <w:t>Ramos-</w:t>
      </w:r>
      <w:proofErr w:type="spellStart"/>
      <w:r w:rsidRPr="00556659">
        <w:rPr>
          <w:sz w:val="22"/>
          <w:szCs w:val="22"/>
        </w:rPr>
        <w:t>Zayas</w:t>
      </w:r>
      <w:proofErr w:type="spellEnd"/>
      <w:r w:rsidRPr="00556659">
        <w:rPr>
          <w:sz w:val="22"/>
          <w:szCs w:val="22"/>
        </w:rPr>
        <w:t>, Ana Yolanda. Learning Affect/Embodying Race (Companion)</w:t>
      </w:r>
    </w:p>
    <w:p w14:paraId="2C4B2122" w14:textId="77777777" w:rsidR="005E295B" w:rsidRPr="00556659" w:rsidRDefault="005E295B" w:rsidP="005E295B">
      <w:pPr>
        <w:numPr>
          <w:ilvl w:val="0"/>
          <w:numId w:val="16"/>
        </w:numPr>
        <w:tabs>
          <w:tab w:val="left" w:pos="900"/>
        </w:tabs>
        <w:ind w:left="1080" w:right="-360"/>
        <w:rPr>
          <w:sz w:val="22"/>
          <w:szCs w:val="22"/>
        </w:rPr>
      </w:pPr>
      <w:proofErr w:type="spellStart"/>
      <w:r w:rsidRPr="00556659">
        <w:rPr>
          <w:sz w:val="22"/>
          <w:szCs w:val="22"/>
        </w:rPr>
        <w:t>Fassin</w:t>
      </w:r>
      <w:proofErr w:type="spellEnd"/>
      <w:r w:rsidRPr="00556659">
        <w:rPr>
          <w:sz w:val="22"/>
          <w:szCs w:val="22"/>
        </w:rPr>
        <w:t>, Didier. To Do Races With Bodies. (Companion)</w:t>
      </w:r>
    </w:p>
    <w:p w14:paraId="5942DA5C" w14:textId="77777777" w:rsidR="005E295B" w:rsidRPr="00556659" w:rsidRDefault="005E295B" w:rsidP="005E295B">
      <w:pPr>
        <w:numPr>
          <w:ilvl w:val="0"/>
          <w:numId w:val="16"/>
        </w:numPr>
        <w:tabs>
          <w:tab w:val="left" w:pos="900"/>
        </w:tabs>
        <w:ind w:left="1080" w:right="-360"/>
        <w:rPr>
          <w:sz w:val="22"/>
          <w:szCs w:val="22"/>
        </w:rPr>
      </w:pPr>
      <w:proofErr w:type="spellStart"/>
      <w:r w:rsidRPr="00556659">
        <w:rPr>
          <w:sz w:val="22"/>
          <w:szCs w:val="22"/>
        </w:rPr>
        <w:t>Stoler</w:t>
      </w:r>
      <w:proofErr w:type="spellEnd"/>
      <w:r w:rsidRPr="00556659">
        <w:rPr>
          <w:sz w:val="22"/>
          <w:szCs w:val="22"/>
        </w:rPr>
        <w:t xml:space="preserve">, Ann Laura. Carnal Knowledge and Imperial Power: Gender and Morality in the Making of Race. In </w:t>
      </w:r>
      <w:r w:rsidRPr="00556659">
        <w:rPr>
          <w:i/>
          <w:sz w:val="22"/>
          <w:szCs w:val="22"/>
        </w:rPr>
        <w:t>Carnal Knowledge and Imperial Power</w:t>
      </w:r>
      <w:r w:rsidRPr="00556659">
        <w:rPr>
          <w:sz w:val="22"/>
          <w:szCs w:val="22"/>
        </w:rPr>
        <w:t>, University of California Press, pp. 41-78, 2002.</w:t>
      </w:r>
    </w:p>
    <w:p w14:paraId="001189BF" w14:textId="77777777" w:rsidR="005E295B" w:rsidRPr="00556659" w:rsidRDefault="005E295B" w:rsidP="005E295B">
      <w:pPr>
        <w:tabs>
          <w:tab w:val="left" w:pos="1080"/>
        </w:tabs>
        <w:ind w:left="900" w:hanging="900"/>
        <w:rPr>
          <w:b/>
          <w:bCs/>
          <w:sz w:val="22"/>
          <w:szCs w:val="22"/>
        </w:rPr>
      </w:pPr>
    </w:p>
    <w:p w14:paraId="3FE4AE1D" w14:textId="77777777" w:rsidR="001C34F7" w:rsidRPr="00556659" w:rsidRDefault="001C34F7" w:rsidP="007716B3">
      <w:pPr>
        <w:tabs>
          <w:tab w:val="left" w:pos="900"/>
        </w:tabs>
        <w:ind w:left="720" w:hanging="720"/>
        <w:rPr>
          <w:sz w:val="22"/>
          <w:szCs w:val="22"/>
        </w:rPr>
      </w:pPr>
    </w:p>
    <w:p w14:paraId="42F87650" w14:textId="4A0B4AD3" w:rsidR="00C742D0" w:rsidRPr="00556659" w:rsidRDefault="00D86A54" w:rsidP="007716B3">
      <w:pPr>
        <w:tabs>
          <w:tab w:val="left" w:pos="900"/>
        </w:tabs>
        <w:ind w:left="720" w:hanging="720"/>
        <w:rPr>
          <w:b/>
          <w:sz w:val="22"/>
          <w:szCs w:val="22"/>
        </w:rPr>
      </w:pPr>
      <w:r w:rsidRPr="00556659">
        <w:rPr>
          <w:sz w:val="22"/>
          <w:szCs w:val="22"/>
        </w:rPr>
        <w:t xml:space="preserve">April </w:t>
      </w:r>
      <w:r w:rsidR="005E295B">
        <w:rPr>
          <w:sz w:val="22"/>
          <w:szCs w:val="22"/>
        </w:rPr>
        <w:t>9</w:t>
      </w:r>
      <w:r w:rsidR="00CE4046" w:rsidRPr="00556659">
        <w:rPr>
          <w:sz w:val="22"/>
          <w:szCs w:val="22"/>
        </w:rPr>
        <w:tab/>
      </w:r>
      <w:r w:rsidR="00A1503C" w:rsidRPr="00556659">
        <w:rPr>
          <w:b/>
          <w:sz w:val="22"/>
          <w:szCs w:val="22"/>
        </w:rPr>
        <w:t>Bod</w:t>
      </w:r>
      <w:r w:rsidR="005336E4" w:rsidRPr="00556659">
        <w:rPr>
          <w:b/>
          <w:sz w:val="22"/>
          <w:szCs w:val="22"/>
        </w:rPr>
        <w:t>ies and</w:t>
      </w:r>
      <w:r w:rsidR="002E3A69" w:rsidRPr="00556659">
        <w:rPr>
          <w:b/>
          <w:sz w:val="22"/>
          <w:szCs w:val="22"/>
        </w:rPr>
        <w:t xml:space="preserve"> Aesthetics </w:t>
      </w:r>
    </w:p>
    <w:p w14:paraId="50DFA47E" w14:textId="37309716" w:rsidR="00677417" w:rsidRPr="00556659" w:rsidRDefault="00A1503C" w:rsidP="00701001">
      <w:pPr>
        <w:widowControl w:val="0"/>
        <w:numPr>
          <w:ilvl w:val="0"/>
          <w:numId w:val="7"/>
        </w:numPr>
        <w:tabs>
          <w:tab w:val="left" w:pos="900"/>
        </w:tabs>
        <w:autoSpaceDE w:val="0"/>
        <w:autoSpaceDN w:val="0"/>
        <w:adjustRightInd w:val="0"/>
        <w:rPr>
          <w:sz w:val="22"/>
          <w:szCs w:val="22"/>
        </w:rPr>
      </w:pPr>
      <w:r w:rsidRPr="00556659">
        <w:rPr>
          <w:sz w:val="22"/>
          <w:szCs w:val="22"/>
        </w:rPr>
        <w:t>Edmonds, Alexander.</w:t>
      </w:r>
      <w:r w:rsidR="00B03E39" w:rsidRPr="00556659">
        <w:rPr>
          <w:sz w:val="22"/>
          <w:szCs w:val="22"/>
        </w:rPr>
        <w:t xml:space="preserve"> “</w:t>
      </w:r>
      <w:r w:rsidRPr="00556659">
        <w:rPr>
          <w:sz w:val="22"/>
          <w:szCs w:val="22"/>
        </w:rPr>
        <w:t>The Poor</w:t>
      </w:r>
      <w:r w:rsidR="00B03E39" w:rsidRPr="00556659">
        <w:rPr>
          <w:sz w:val="22"/>
          <w:szCs w:val="22"/>
        </w:rPr>
        <w:t xml:space="preserve"> have the Right to be Beautiful”</w:t>
      </w:r>
      <w:r w:rsidRPr="00556659">
        <w:rPr>
          <w:sz w:val="22"/>
          <w:szCs w:val="22"/>
        </w:rPr>
        <w:t xml:space="preserve">: Cosmetic Surgery in Neoliberal Brazil. </w:t>
      </w:r>
      <w:r w:rsidRPr="00556659">
        <w:rPr>
          <w:i/>
          <w:sz w:val="22"/>
          <w:szCs w:val="22"/>
        </w:rPr>
        <w:t xml:space="preserve">Journal of </w:t>
      </w:r>
      <w:proofErr w:type="gramStart"/>
      <w:r w:rsidRPr="00556659">
        <w:rPr>
          <w:i/>
          <w:sz w:val="22"/>
          <w:szCs w:val="22"/>
        </w:rPr>
        <w:t>The</w:t>
      </w:r>
      <w:proofErr w:type="gramEnd"/>
      <w:r w:rsidRPr="00556659">
        <w:rPr>
          <w:i/>
          <w:sz w:val="22"/>
          <w:szCs w:val="22"/>
        </w:rPr>
        <w:t xml:space="preserve"> Royal Anthropological Institute.</w:t>
      </w:r>
      <w:r w:rsidRPr="00556659">
        <w:rPr>
          <w:sz w:val="22"/>
          <w:szCs w:val="22"/>
        </w:rPr>
        <w:t xml:space="preserve"> 13(2): 363-381, 2007</w:t>
      </w:r>
      <w:r w:rsidR="00516EED" w:rsidRPr="00556659">
        <w:rPr>
          <w:sz w:val="22"/>
          <w:szCs w:val="22"/>
        </w:rPr>
        <w:t>.</w:t>
      </w:r>
    </w:p>
    <w:p w14:paraId="2EB64FEA" w14:textId="77777777" w:rsidR="00A1503C" w:rsidRPr="00556659" w:rsidRDefault="00A1503C" w:rsidP="00A1503C">
      <w:pPr>
        <w:numPr>
          <w:ilvl w:val="0"/>
          <w:numId w:val="7"/>
        </w:numPr>
        <w:tabs>
          <w:tab w:val="left" w:pos="900"/>
        </w:tabs>
        <w:ind w:right="-360"/>
        <w:rPr>
          <w:sz w:val="22"/>
          <w:szCs w:val="22"/>
        </w:rPr>
      </w:pPr>
      <w:r w:rsidRPr="00556659">
        <w:rPr>
          <w:sz w:val="22"/>
          <w:szCs w:val="22"/>
        </w:rPr>
        <w:t xml:space="preserve">Gilman, Sander. The Racial Nose. In </w:t>
      </w:r>
      <w:r w:rsidRPr="00556659">
        <w:rPr>
          <w:i/>
          <w:sz w:val="22"/>
          <w:szCs w:val="22"/>
        </w:rPr>
        <w:t>Making the Body Beautiful: A Cultural History of Aesthetic Surgery</w:t>
      </w:r>
      <w:r w:rsidRPr="00556659">
        <w:rPr>
          <w:sz w:val="22"/>
          <w:szCs w:val="22"/>
        </w:rPr>
        <w:t>. Princeton University Press, pp. 85-118, 1999.</w:t>
      </w:r>
    </w:p>
    <w:p w14:paraId="23248B31"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Linke</w:t>
      </w:r>
      <w:proofErr w:type="spellEnd"/>
      <w:r w:rsidRPr="00556659">
        <w:rPr>
          <w:sz w:val="22"/>
          <w:szCs w:val="22"/>
        </w:rPr>
        <w:t xml:space="preserve">, </w:t>
      </w:r>
      <w:proofErr w:type="spellStart"/>
      <w:r w:rsidRPr="00556659">
        <w:rPr>
          <w:sz w:val="22"/>
          <w:szCs w:val="22"/>
        </w:rPr>
        <w:t>Uli</w:t>
      </w:r>
      <w:proofErr w:type="spellEnd"/>
      <w:r w:rsidRPr="00556659">
        <w:rPr>
          <w:sz w:val="22"/>
          <w:szCs w:val="22"/>
        </w:rPr>
        <w:t xml:space="preserve">. White Skin/Aryan Aesthetics. In </w:t>
      </w:r>
      <w:r w:rsidRPr="00556659">
        <w:rPr>
          <w:i/>
          <w:sz w:val="22"/>
          <w:szCs w:val="22"/>
        </w:rPr>
        <w:t>German Bodies: Race and Representation after Hitler.</w:t>
      </w:r>
      <w:r w:rsidRPr="00556659">
        <w:rPr>
          <w:sz w:val="22"/>
          <w:szCs w:val="22"/>
        </w:rPr>
        <w:t xml:space="preserve"> Routledge, 27-114, 1999.</w:t>
      </w:r>
    </w:p>
    <w:p w14:paraId="4B450676" w14:textId="0F6E39BE" w:rsidR="005336E4" w:rsidRPr="00556659" w:rsidRDefault="005336E4" w:rsidP="00A1503C">
      <w:pPr>
        <w:numPr>
          <w:ilvl w:val="0"/>
          <w:numId w:val="7"/>
        </w:numPr>
        <w:tabs>
          <w:tab w:val="left" w:pos="900"/>
        </w:tabs>
        <w:ind w:right="-360"/>
        <w:rPr>
          <w:sz w:val="22"/>
          <w:szCs w:val="22"/>
        </w:rPr>
      </w:pPr>
      <w:proofErr w:type="spellStart"/>
      <w:r w:rsidRPr="00556659">
        <w:rPr>
          <w:sz w:val="22"/>
          <w:szCs w:val="22"/>
        </w:rPr>
        <w:t>Mascia</w:t>
      </w:r>
      <w:proofErr w:type="spellEnd"/>
      <w:r w:rsidRPr="00556659">
        <w:rPr>
          <w:sz w:val="22"/>
          <w:szCs w:val="22"/>
        </w:rPr>
        <w:t>-Lees, Frances E. Aesthetic E</w:t>
      </w:r>
      <w:r w:rsidR="005E295B">
        <w:rPr>
          <w:sz w:val="22"/>
          <w:szCs w:val="22"/>
        </w:rPr>
        <w:t xml:space="preserve">mbodiment and Commodity Culture. </w:t>
      </w:r>
      <w:r w:rsidRPr="00556659">
        <w:rPr>
          <w:sz w:val="22"/>
          <w:szCs w:val="22"/>
        </w:rPr>
        <w:t>(Companion)</w:t>
      </w:r>
    </w:p>
    <w:p w14:paraId="4BFC9FB5" w14:textId="3215CCF6" w:rsidR="007716B3" w:rsidRPr="00556659" w:rsidRDefault="00A1503C" w:rsidP="00A1503C">
      <w:pPr>
        <w:numPr>
          <w:ilvl w:val="0"/>
          <w:numId w:val="7"/>
        </w:numPr>
        <w:tabs>
          <w:tab w:val="left" w:pos="900"/>
        </w:tabs>
        <w:ind w:right="-360"/>
        <w:rPr>
          <w:sz w:val="22"/>
          <w:szCs w:val="22"/>
        </w:rPr>
      </w:pPr>
      <w:proofErr w:type="spellStart"/>
      <w:r w:rsidRPr="00556659">
        <w:rPr>
          <w:sz w:val="22"/>
          <w:szCs w:val="22"/>
        </w:rPr>
        <w:t>Taussig</w:t>
      </w:r>
      <w:proofErr w:type="spellEnd"/>
      <w:r w:rsidR="00677417" w:rsidRPr="00556659">
        <w:rPr>
          <w:sz w:val="22"/>
          <w:szCs w:val="22"/>
        </w:rPr>
        <w:t xml:space="preserve">, Michael. </w:t>
      </w:r>
      <w:r w:rsidRPr="00556659">
        <w:rPr>
          <w:i/>
          <w:sz w:val="22"/>
          <w:szCs w:val="22"/>
        </w:rPr>
        <w:t xml:space="preserve"> Beauty</w:t>
      </w:r>
      <w:r w:rsidR="00677417" w:rsidRPr="00556659">
        <w:rPr>
          <w:i/>
          <w:sz w:val="22"/>
          <w:szCs w:val="22"/>
        </w:rPr>
        <w:t xml:space="preserve"> and the Beast. </w:t>
      </w:r>
      <w:r w:rsidR="00677417" w:rsidRPr="00556659">
        <w:rPr>
          <w:sz w:val="22"/>
          <w:szCs w:val="22"/>
        </w:rPr>
        <w:t>University of Chicago Press, 2012</w:t>
      </w:r>
      <w:r w:rsidR="001C34F7" w:rsidRPr="00556659">
        <w:rPr>
          <w:i/>
          <w:sz w:val="22"/>
          <w:szCs w:val="22"/>
        </w:rPr>
        <w:t>.</w:t>
      </w:r>
    </w:p>
    <w:p w14:paraId="3587B27B" w14:textId="77777777" w:rsidR="007716B3" w:rsidRPr="00556659" w:rsidRDefault="007716B3" w:rsidP="00A1503C">
      <w:pPr>
        <w:tabs>
          <w:tab w:val="left" w:pos="720"/>
          <w:tab w:val="left" w:pos="900"/>
        </w:tabs>
        <w:rPr>
          <w:sz w:val="22"/>
          <w:szCs w:val="22"/>
        </w:rPr>
      </w:pPr>
    </w:p>
    <w:p w14:paraId="31D6D65A" w14:textId="77777777" w:rsidR="001C34F7" w:rsidRPr="00556659" w:rsidRDefault="001C34F7" w:rsidP="00A1503C">
      <w:pPr>
        <w:tabs>
          <w:tab w:val="left" w:pos="720"/>
          <w:tab w:val="left" w:pos="900"/>
        </w:tabs>
        <w:rPr>
          <w:sz w:val="22"/>
          <w:szCs w:val="22"/>
        </w:rPr>
      </w:pPr>
    </w:p>
    <w:p w14:paraId="41345F32" w14:textId="41F84C8F" w:rsidR="00A108FC" w:rsidRPr="00556659" w:rsidRDefault="00CE4046" w:rsidP="00A1503C">
      <w:pPr>
        <w:tabs>
          <w:tab w:val="left" w:pos="720"/>
          <w:tab w:val="left" w:pos="900"/>
        </w:tabs>
        <w:rPr>
          <w:sz w:val="22"/>
          <w:szCs w:val="22"/>
        </w:rPr>
      </w:pPr>
      <w:r w:rsidRPr="00556659">
        <w:rPr>
          <w:sz w:val="22"/>
          <w:szCs w:val="22"/>
        </w:rPr>
        <w:t>Apr</w:t>
      </w:r>
      <w:r w:rsidR="00A1503C" w:rsidRPr="00556659">
        <w:rPr>
          <w:sz w:val="22"/>
          <w:szCs w:val="22"/>
        </w:rPr>
        <w:t>il</w:t>
      </w:r>
      <w:r w:rsidRPr="00556659">
        <w:rPr>
          <w:sz w:val="22"/>
          <w:szCs w:val="22"/>
        </w:rPr>
        <w:t xml:space="preserve"> </w:t>
      </w:r>
      <w:r w:rsidR="005E295B">
        <w:rPr>
          <w:sz w:val="22"/>
          <w:szCs w:val="22"/>
        </w:rPr>
        <w:t>16</w:t>
      </w:r>
      <w:r w:rsidRPr="00556659">
        <w:rPr>
          <w:sz w:val="22"/>
          <w:szCs w:val="22"/>
        </w:rPr>
        <w:tab/>
      </w:r>
      <w:r w:rsidR="00F46097" w:rsidRPr="00556659">
        <w:rPr>
          <w:b/>
          <w:sz w:val="22"/>
          <w:szCs w:val="22"/>
        </w:rPr>
        <w:t xml:space="preserve">Bodies of </w:t>
      </w:r>
      <w:r w:rsidR="00A1503C" w:rsidRPr="00556659">
        <w:rPr>
          <w:b/>
          <w:sz w:val="22"/>
          <w:szCs w:val="22"/>
        </w:rPr>
        <w:t>Science, Biomedicine, Technology</w:t>
      </w:r>
    </w:p>
    <w:p w14:paraId="1134DBFB" w14:textId="77777777" w:rsidR="00551008" w:rsidRPr="00556659" w:rsidRDefault="00551008" w:rsidP="00551008">
      <w:pPr>
        <w:numPr>
          <w:ilvl w:val="0"/>
          <w:numId w:val="20"/>
        </w:numPr>
        <w:tabs>
          <w:tab w:val="left" w:pos="720"/>
          <w:tab w:val="left" w:pos="900"/>
        </w:tabs>
        <w:ind w:firstLine="0"/>
        <w:rPr>
          <w:sz w:val="22"/>
          <w:szCs w:val="22"/>
        </w:rPr>
      </w:pPr>
      <w:proofErr w:type="spellStart"/>
      <w:r w:rsidRPr="00556659">
        <w:rPr>
          <w:sz w:val="22"/>
          <w:szCs w:val="22"/>
        </w:rPr>
        <w:t>Boellstorff</w:t>
      </w:r>
      <w:proofErr w:type="spellEnd"/>
      <w:r w:rsidRPr="00556659">
        <w:rPr>
          <w:sz w:val="22"/>
          <w:szCs w:val="22"/>
        </w:rPr>
        <w:t xml:space="preserve">, Tom. Placing the Virtual Body: Avatar, </w:t>
      </w:r>
      <w:proofErr w:type="spellStart"/>
      <w:r w:rsidRPr="00556659">
        <w:rPr>
          <w:sz w:val="22"/>
          <w:szCs w:val="22"/>
        </w:rPr>
        <w:t>Chora</w:t>
      </w:r>
      <w:proofErr w:type="spellEnd"/>
      <w:r w:rsidRPr="00556659">
        <w:rPr>
          <w:sz w:val="22"/>
          <w:szCs w:val="22"/>
        </w:rPr>
        <w:t xml:space="preserve">, </w:t>
      </w:r>
      <w:proofErr w:type="spellStart"/>
      <w:proofErr w:type="gramStart"/>
      <w:r w:rsidRPr="00556659">
        <w:rPr>
          <w:sz w:val="22"/>
          <w:szCs w:val="22"/>
        </w:rPr>
        <w:t>Cypherg</w:t>
      </w:r>
      <w:proofErr w:type="spellEnd"/>
      <w:proofErr w:type="gramEnd"/>
      <w:r w:rsidRPr="00556659">
        <w:rPr>
          <w:sz w:val="22"/>
          <w:szCs w:val="22"/>
        </w:rPr>
        <w:t>. (Companion)</w:t>
      </w:r>
    </w:p>
    <w:p w14:paraId="7B457528" w14:textId="3A18CD32" w:rsidR="00EC2CAD" w:rsidRPr="00556659" w:rsidRDefault="00EC2CAD" w:rsidP="00551008">
      <w:pPr>
        <w:numPr>
          <w:ilvl w:val="0"/>
          <w:numId w:val="7"/>
        </w:numPr>
        <w:tabs>
          <w:tab w:val="left" w:pos="900"/>
        </w:tabs>
        <w:rPr>
          <w:sz w:val="22"/>
          <w:szCs w:val="22"/>
        </w:rPr>
      </w:pPr>
      <w:proofErr w:type="spellStart"/>
      <w:r w:rsidRPr="00556659">
        <w:rPr>
          <w:sz w:val="22"/>
          <w:szCs w:val="22"/>
        </w:rPr>
        <w:t>Wentzell</w:t>
      </w:r>
      <w:proofErr w:type="spellEnd"/>
      <w:r w:rsidRPr="00556659">
        <w:rPr>
          <w:sz w:val="22"/>
          <w:szCs w:val="22"/>
        </w:rPr>
        <w:t xml:space="preserve">, Emily and Marcia </w:t>
      </w:r>
      <w:proofErr w:type="spellStart"/>
      <w:r w:rsidRPr="00556659">
        <w:rPr>
          <w:sz w:val="22"/>
          <w:szCs w:val="22"/>
        </w:rPr>
        <w:t>Inhorn</w:t>
      </w:r>
      <w:proofErr w:type="spellEnd"/>
      <w:r w:rsidRPr="00556659">
        <w:rPr>
          <w:sz w:val="22"/>
          <w:szCs w:val="22"/>
        </w:rPr>
        <w:t xml:space="preserve">. The Male Reproductive Body. (Companion). </w:t>
      </w:r>
    </w:p>
    <w:p w14:paraId="62569E3C" w14:textId="32AC76D1" w:rsidR="00551008" w:rsidRPr="00556659" w:rsidRDefault="00551008" w:rsidP="00551008">
      <w:pPr>
        <w:numPr>
          <w:ilvl w:val="0"/>
          <w:numId w:val="7"/>
        </w:numPr>
        <w:tabs>
          <w:tab w:val="left" w:pos="900"/>
        </w:tabs>
        <w:rPr>
          <w:sz w:val="22"/>
          <w:szCs w:val="22"/>
        </w:rPr>
      </w:pPr>
      <w:r w:rsidRPr="00556659">
        <w:rPr>
          <w:sz w:val="22"/>
          <w:szCs w:val="22"/>
        </w:rPr>
        <w:t>Jones, Nora. Embodied Ethics: From the Body as Specimen and Spectacle to the Body as Patient. (Companion)</w:t>
      </w:r>
    </w:p>
    <w:p w14:paraId="32F57089" w14:textId="77777777" w:rsidR="00EC2CAD" w:rsidRPr="00556659" w:rsidRDefault="00551008" w:rsidP="00EC2CAD">
      <w:pPr>
        <w:numPr>
          <w:ilvl w:val="0"/>
          <w:numId w:val="7"/>
        </w:numPr>
        <w:tabs>
          <w:tab w:val="left" w:pos="900"/>
        </w:tabs>
        <w:rPr>
          <w:sz w:val="22"/>
          <w:szCs w:val="22"/>
        </w:rPr>
      </w:pPr>
      <w:r w:rsidRPr="00556659">
        <w:rPr>
          <w:sz w:val="22"/>
          <w:szCs w:val="22"/>
        </w:rPr>
        <w:lastRenderedPageBreak/>
        <w:t>Lock, Margaret. Embodying Molecular Genomics. (Companion)</w:t>
      </w:r>
    </w:p>
    <w:p w14:paraId="3F637150" w14:textId="0CEAFB22" w:rsidR="00516EED" w:rsidRPr="00556659" w:rsidRDefault="00516EED" w:rsidP="00EC2CAD">
      <w:pPr>
        <w:numPr>
          <w:ilvl w:val="0"/>
          <w:numId w:val="7"/>
        </w:numPr>
        <w:tabs>
          <w:tab w:val="left" w:pos="900"/>
        </w:tabs>
        <w:rPr>
          <w:sz w:val="22"/>
          <w:szCs w:val="22"/>
        </w:rPr>
      </w:pPr>
      <w:r w:rsidRPr="00556659">
        <w:rPr>
          <w:sz w:val="22"/>
          <w:szCs w:val="22"/>
        </w:rPr>
        <w:t>Morgan, Lynn. Fetal Bodies, Undone. (Companion)</w:t>
      </w:r>
    </w:p>
    <w:p w14:paraId="04B94859" w14:textId="77777777" w:rsidR="006907DB" w:rsidRPr="00556659" w:rsidRDefault="00F16184" w:rsidP="006907DB">
      <w:pPr>
        <w:numPr>
          <w:ilvl w:val="0"/>
          <w:numId w:val="7"/>
        </w:numPr>
        <w:tabs>
          <w:tab w:val="left" w:pos="900"/>
        </w:tabs>
        <w:ind w:right="-360"/>
        <w:rPr>
          <w:sz w:val="22"/>
          <w:szCs w:val="22"/>
        </w:rPr>
      </w:pPr>
      <w:proofErr w:type="spellStart"/>
      <w:r w:rsidRPr="00556659">
        <w:rPr>
          <w:sz w:val="22"/>
          <w:szCs w:val="22"/>
        </w:rPr>
        <w:t>Sobchack</w:t>
      </w:r>
      <w:proofErr w:type="spellEnd"/>
      <w:r w:rsidRPr="00556659">
        <w:rPr>
          <w:sz w:val="22"/>
          <w:szCs w:val="22"/>
        </w:rPr>
        <w:t xml:space="preserve">, Vivien. A Leg to Stand On: Prosthetics, Metaphor and Materiality. In </w:t>
      </w:r>
      <w:r w:rsidR="006907DB" w:rsidRPr="00556659">
        <w:rPr>
          <w:i/>
          <w:sz w:val="22"/>
          <w:szCs w:val="22"/>
        </w:rPr>
        <w:t>Carnal Thoughts</w:t>
      </w:r>
      <w:r w:rsidR="006907DB" w:rsidRPr="00556659">
        <w:rPr>
          <w:sz w:val="22"/>
          <w:szCs w:val="22"/>
        </w:rPr>
        <w:t>, California UP, pp. 205-225, 2004.</w:t>
      </w:r>
    </w:p>
    <w:p w14:paraId="64FED6B6" w14:textId="21BAC8F5" w:rsidR="00551008" w:rsidRPr="00556659" w:rsidRDefault="00551008" w:rsidP="006907DB">
      <w:pPr>
        <w:numPr>
          <w:ilvl w:val="0"/>
          <w:numId w:val="7"/>
        </w:numPr>
        <w:tabs>
          <w:tab w:val="left" w:pos="900"/>
        </w:tabs>
        <w:ind w:right="-360"/>
        <w:rPr>
          <w:sz w:val="22"/>
          <w:szCs w:val="22"/>
        </w:rPr>
      </w:pPr>
      <w:r w:rsidRPr="00556659">
        <w:rPr>
          <w:sz w:val="22"/>
          <w:szCs w:val="22"/>
        </w:rPr>
        <w:t>Sharp, Lesley. Hybrid Bodies of the Scientific Imaginary. (Companion)</w:t>
      </w:r>
    </w:p>
    <w:p w14:paraId="1F7FFD5A" w14:textId="77777777" w:rsidR="00551008" w:rsidRPr="00556659" w:rsidRDefault="00551008" w:rsidP="00551008">
      <w:pPr>
        <w:numPr>
          <w:ilvl w:val="0"/>
          <w:numId w:val="7"/>
        </w:numPr>
        <w:tabs>
          <w:tab w:val="left" w:pos="900"/>
        </w:tabs>
        <w:rPr>
          <w:sz w:val="22"/>
          <w:szCs w:val="22"/>
        </w:rPr>
      </w:pPr>
      <w:r w:rsidRPr="00556659">
        <w:rPr>
          <w:sz w:val="22"/>
          <w:szCs w:val="22"/>
        </w:rPr>
        <w:t>Yates-</w:t>
      </w:r>
      <w:proofErr w:type="spellStart"/>
      <w:r w:rsidRPr="00556659">
        <w:rPr>
          <w:sz w:val="22"/>
          <w:szCs w:val="22"/>
        </w:rPr>
        <w:t>Doerr</w:t>
      </w:r>
      <w:proofErr w:type="spellEnd"/>
      <w:r w:rsidRPr="00556659">
        <w:rPr>
          <w:sz w:val="22"/>
          <w:szCs w:val="22"/>
        </w:rPr>
        <w:t xml:space="preserve">, Emily. Bodily Betrayal: Love and Anger in the Time of Epigenetics. (Companion) </w:t>
      </w:r>
    </w:p>
    <w:p w14:paraId="5822036C" w14:textId="77777777" w:rsidR="007716B3" w:rsidRDefault="007716B3" w:rsidP="00A1503C">
      <w:pPr>
        <w:tabs>
          <w:tab w:val="left" w:pos="1080"/>
        </w:tabs>
        <w:ind w:left="900" w:hanging="900"/>
        <w:outlineLvl w:val="0"/>
        <w:rPr>
          <w:sz w:val="22"/>
          <w:szCs w:val="22"/>
        </w:rPr>
      </w:pPr>
    </w:p>
    <w:p w14:paraId="21A97F09" w14:textId="77777777" w:rsidR="006C05A1" w:rsidRPr="00556659" w:rsidRDefault="006C05A1" w:rsidP="00A1503C">
      <w:pPr>
        <w:tabs>
          <w:tab w:val="left" w:pos="1080"/>
        </w:tabs>
        <w:ind w:left="900" w:hanging="900"/>
        <w:outlineLvl w:val="0"/>
        <w:rPr>
          <w:sz w:val="22"/>
          <w:szCs w:val="22"/>
        </w:rPr>
      </w:pPr>
    </w:p>
    <w:p w14:paraId="2BEA3E59" w14:textId="5CA034E8" w:rsidR="00A1503C" w:rsidRPr="00556659" w:rsidRDefault="00E04F84" w:rsidP="00A1503C">
      <w:pPr>
        <w:tabs>
          <w:tab w:val="left" w:pos="1080"/>
        </w:tabs>
        <w:ind w:left="900" w:hanging="900"/>
        <w:outlineLvl w:val="0"/>
        <w:rPr>
          <w:b/>
          <w:sz w:val="22"/>
          <w:szCs w:val="22"/>
        </w:rPr>
      </w:pPr>
      <w:r w:rsidRPr="00556659">
        <w:rPr>
          <w:sz w:val="22"/>
          <w:szCs w:val="22"/>
        </w:rPr>
        <w:t xml:space="preserve">April </w:t>
      </w:r>
      <w:r w:rsidR="005E295B">
        <w:rPr>
          <w:sz w:val="22"/>
          <w:szCs w:val="22"/>
        </w:rPr>
        <w:t>23</w:t>
      </w:r>
      <w:r w:rsidRPr="00556659">
        <w:rPr>
          <w:sz w:val="22"/>
          <w:szCs w:val="22"/>
        </w:rPr>
        <w:tab/>
      </w:r>
      <w:r w:rsidR="00A1503C" w:rsidRPr="00556659">
        <w:rPr>
          <w:b/>
          <w:sz w:val="22"/>
          <w:szCs w:val="22"/>
        </w:rPr>
        <w:t xml:space="preserve">Suffering, </w:t>
      </w:r>
      <w:r w:rsidR="0007694C" w:rsidRPr="00556659">
        <w:rPr>
          <w:b/>
          <w:sz w:val="22"/>
          <w:szCs w:val="22"/>
        </w:rPr>
        <w:t>Dying</w:t>
      </w:r>
      <w:r w:rsidR="00A1503C" w:rsidRPr="00556659">
        <w:rPr>
          <w:b/>
          <w:sz w:val="22"/>
          <w:szCs w:val="22"/>
        </w:rPr>
        <w:t>, and Dead Bodies</w:t>
      </w:r>
    </w:p>
    <w:p w14:paraId="54669653" w14:textId="77777777" w:rsidR="00A1503C" w:rsidRPr="00556659" w:rsidRDefault="00A1503C" w:rsidP="00306FEC">
      <w:pPr>
        <w:numPr>
          <w:ilvl w:val="0"/>
          <w:numId w:val="21"/>
        </w:numPr>
        <w:tabs>
          <w:tab w:val="left" w:pos="720"/>
          <w:tab w:val="left" w:pos="900"/>
        </w:tabs>
        <w:ind w:right="-360" w:hanging="720"/>
        <w:rPr>
          <w:sz w:val="22"/>
          <w:szCs w:val="22"/>
        </w:rPr>
      </w:pPr>
      <w:proofErr w:type="spellStart"/>
      <w:r w:rsidRPr="00556659">
        <w:rPr>
          <w:sz w:val="22"/>
          <w:szCs w:val="22"/>
        </w:rPr>
        <w:t>Auyero</w:t>
      </w:r>
      <w:proofErr w:type="spellEnd"/>
      <w:r w:rsidRPr="00556659">
        <w:rPr>
          <w:sz w:val="22"/>
          <w:szCs w:val="22"/>
        </w:rPr>
        <w:t xml:space="preserve">, Javier and </w:t>
      </w:r>
      <w:proofErr w:type="spellStart"/>
      <w:r w:rsidRPr="00556659">
        <w:rPr>
          <w:sz w:val="22"/>
          <w:szCs w:val="22"/>
        </w:rPr>
        <w:t>Debrah</w:t>
      </w:r>
      <w:proofErr w:type="spellEnd"/>
      <w:r w:rsidRPr="00556659">
        <w:rPr>
          <w:sz w:val="22"/>
          <w:szCs w:val="22"/>
        </w:rPr>
        <w:t xml:space="preserve"> </w:t>
      </w:r>
      <w:proofErr w:type="spellStart"/>
      <w:r w:rsidRPr="00556659">
        <w:rPr>
          <w:sz w:val="22"/>
          <w:szCs w:val="22"/>
        </w:rPr>
        <w:t>Swistun</w:t>
      </w:r>
      <w:proofErr w:type="spellEnd"/>
      <w:r w:rsidRPr="00556659">
        <w:rPr>
          <w:sz w:val="22"/>
          <w:szCs w:val="22"/>
        </w:rPr>
        <w:t xml:space="preserve">. </w:t>
      </w:r>
      <w:r w:rsidR="00D34F6B" w:rsidRPr="00556659">
        <w:rPr>
          <w:sz w:val="22"/>
          <w:szCs w:val="22"/>
        </w:rPr>
        <w:t>Introduction. In</w:t>
      </w:r>
      <w:r w:rsidRPr="00556659">
        <w:rPr>
          <w:sz w:val="22"/>
          <w:szCs w:val="22"/>
        </w:rPr>
        <w:t xml:space="preserve"> </w:t>
      </w:r>
      <w:r w:rsidRPr="00556659">
        <w:rPr>
          <w:i/>
          <w:sz w:val="22"/>
          <w:szCs w:val="22"/>
        </w:rPr>
        <w:t>Flammable: Environmental Suffering in an Argentine Shantytown</w:t>
      </w:r>
      <w:r w:rsidRPr="00556659">
        <w:rPr>
          <w:sz w:val="22"/>
          <w:szCs w:val="22"/>
        </w:rPr>
        <w:t xml:space="preserve">, </w:t>
      </w:r>
      <w:r w:rsidR="00D34F6B" w:rsidRPr="00556659">
        <w:rPr>
          <w:sz w:val="22"/>
          <w:szCs w:val="22"/>
        </w:rPr>
        <w:t xml:space="preserve">Oxford UP, pp. 1-20, </w:t>
      </w:r>
      <w:r w:rsidRPr="00556659">
        <w:rPr>
          <w:sz w:val="22"/>
          <w:szCs w:val="22"/>
        </w:rPr>
        <w:t>2009.</w:t>
      </w:r>
    </w:p>
    <w:p w14:paraId="351A896B" w14:textId="77777777" w:rsidR="005E295B" w:rsidRPr="00556659" w:rsidRDefault="005E295B" w:rsidP="005E295B">
      <w:pPr>
        <w:pStyle w:val="Heading2"/>
        <w:numPr>
          <w:ilvl w:val="0"/>
          <w:numId w:val="16"/>
        </w:numPr>
        <w:tabs>
          <w:tab w:val="left" w:pos="900"/>
        </w:tabs>
        <w:spacing w:before="0" w:after="0"/>
        <w:ind w:left="1080"/>
        <w:rPr>
          <w:rFonts w:ascii="Times New Roman" w:hAnsi="Times New Roman"/>
          <w:b w:val="0"/>
          <w:bCs w:val="0"/>
          <w:i w:val="0"/>
          <w:sz w:val="22"/>
          <w:szCs w:val="22"/>
        </w:rPr>
      </w:pPr>
      <w:proofErr w:type="spellStart"/>
      <w:proofErr w:type="gramStart"/>
      <w:r w:rsidRPr="00556659">
        <w:rPr>
          <w:rFonts w:ascii="Times New Roman" w:hAnsi="Times New Roman"/>
          <w:b w:val="0"/>
          <w:bCs w:val="0"/>
          <w:i w:val="0"/>
          <w:sz w:val="22"/>
          <w:szCs w:val="22"/>
        </w:rPr>
        <w:t>Bakare-Yusel</w:t>
      </w:r>
      <w:proofErr w:type="spellEnd"/>
      <w:r w:rsidRPr="00556659">
        <w:rPr>
          <w:rFonts w:ascii="Times New Roman" w:hAnsi="Times New Roman"/>
          <w:b w:val="0"/>
          <w:bCs w:val="0"/>
          <w:i w:val="0"/>
          <w:sz w:val="22"/>
          <w:szCs w:val="22"/>
        </w:rPr>
        <w:t xml:space="preserve">, </w:t>
      </w:r>
      <w:proofErr w:type="spellStart"/>
      <w:r w:rsidRPr="00556659">
        <w:rPr>
          <w:rFonts w:ascii="Times New Roman" w:hAnsi="Times New Roman"/>
          <w:b w:val="0"/>
          <w:bCs w:val="0"/>
          <w:i w:val="0"/>
          <w:sz w:val="22"/>
          <w:szCs w:val="22"/>
        </w:rPr>
        <w:t>Bibi</w:t>
      </w:r>
      <w:proofErr w:type="spellEnd"/>
      <w:r w:rsidRPr="00556659">
        <w:rPr>
          <w:rFonts w:ascii="Times New Roman" w:hAnsi="Times New Roman"/>
          <w:b w:val="0"/>
          <w:bCs w:val="0"/>
          <w:i w:val="0"/>
          <w:sz w:val="22"/>
          <w:szCs w:val="22"/>
        </w:rPr>
        <w:t>.</w:t>
      </w:r>
      <w:proofErr w:type="gramEnd"/>
      <w:r w:rsidRPr="00556659">
        <w:rPr>
          <w:rFonts w:ascii="Times New Roman" w:hAnsi="Times New Roman"/>
          <w:b w:val="0"/>
          <w:bCs w:val="0"/>
          <w:i w:val="0"/>
          <w:sz w:val="22"/>
          <w:szCs w:val="22"/>
        </w:rPr>
        <w:t xml:space="preserve"> The Economy of Violence: Black Bodies and the Unspeakable Terror. </w:t>
      </w:r>
      <w:proofErr w:type="gramStart"/>
      <w:r w:rsidRPr="00556659">
        <w:rPr>
          <w:rFonts w:ascii="Times New Roman" w:hAnsi="Times New Roman"/>
          <w:b w:val="0"/>
          <w:bCs w:val="0"/>
          <w:i w:val="0"/>
          <w:sz w:val="22"/>
          <w:szCs w:val="22"/>
        </w:rPr>
        <w:t xml:space="preserve">In </w:t>
      </w:r>
      <w:r w:rsidRPr="00556659">
        <w:rPr>
          <w:rFonts w:ascii="Times New Roman" w:hAnsi="Times New Roman"/>
          <w:b w:val="0"/>
          <w:bCs w:val="0"/>
          <w:sz w:val="22"/>
          <w:szCs w:val="22"/>
        </w:rPr>
        <w:t>Feminist Theory and the Body</w:t>
      </w:r>
      <w:r w:rsidRPr="00556659">
        <w:rPr>
          <w:rFonts w:ascii="Times New Roman" w:hAnsi="Times New Roman"/>
          <w:b w:val="0"/>
          <w:bCs w:val="0"/>
          <w:i w:val="0"/>
          <w:sz w:val="22"/>
          <w:szCs w:val="22"/>
        </w:rPr>
        <w:t xml:space="preserve">, edited by Janet Price and </w:t>
      </w:r>
      <w:proofErr w:type="spellStart"/>
      <w:r w:rsidRPr="00556659">
        <w:rPr>
          <w:rFonts w:ascii="Times New Roman" w:hAnsi="Times New Roman"/>
          <w:b w:val="0"/>
          <w:bCs w:val="0"/>
          <w:i w:val="0"/>
          <w:sz w:val="22"/>
          <w:szCs w:val="22"/>
        </w:rPr>
        <w:t>Margrit</w:t>
      </w:r>
      <w:proofErr w:type="spellEnd"/>
      <w:r w:rsidRPr="00556659">
        <w:rPr>
          <w:rFonts w:ascii="Times New Roman" w:hAnsi="Times New Roman"/>
          <w:b w:val="0"/>
          <w:bCs w:val="0"/>
          <w:i w:val="0"/>
          <w:sz w:val="22"/>
          <w:szCs w:val="22"/>
        </w:rPr>
        <w:t xml:space="preserve"> </w:t>
      </w:r>
      <w:proofErr w:type="spellStart"/>
      <w:r w:rsidRPr="00556659">
        <w:rPr>
          <w:rFonts w:ascii="Times New Roman" w:hAnsi="Times New Roman"/>
          <w:b w:val="0"/>
          <w:bCs w:val="0"/>
          <w:i w:val="0"/>
          <w:sz w:val="22"/>
          <w:szCs w:val="22"/>
        </w:rPr>
        <w:t>Shildrick</w:t>
      </w:r>
      <w:proofErr w:type="spellEnd"/>
      <w:r w:rsidRPr="00556659">
        <w:rPr>
          <w:rFonts w:ascii="Times New Roman" w:hAnsi="Times New Roman"/>
          <w:b w:val="0"/>
          <w:bCs w:val="0"/>
          <w:i w:val="0"/>
          <w:sz w:val="22"/>
          <w:szCs w:val="22"/>
        </w:rPr>
        <w:t>.</w:t>
      </w:r>
      <w:proofErr w:type="gramEnd"/>
      <w:r w:rsidRPr="00556659">
        <w:rPr>
          <w:rFonts w:ascii="Times New Roman" w:hAnsi="Times New Roman"/>
          <w:b w:val="0"/>
          <w:bCs w:val="0"/>
          <w:i w:val="0"/>
          <w:sz w:val="22"/>
          <w:szCs w:val="22"/>
        </w:rPr>
        <w:t xml:space="preserve"> </w:t>
      </w:r>
      <w:proofErr w:type="gramStart"/>
      <w:r w:rsidRPr="00556659">
        <w:rPr>
          <w:rFonts w:ascii="Times New Roman" w:hAnsi="Times New Roman"/>
          <w:b w:val="0"/>
          <w:bCs w:val="0"/>
          <w:i w:val="0"/>
          <w:sz w:val="22"/>
          <w:szCs w:val="22"/>
        </w:rPr>
        <w:t>Routledge, pp. 311-323, 1999.</w:t>
      </w:r>
      <w:proofErr w:type="gramEnd"/>
    </w:p>
    <w:p w14:paraId="4D4395A2" w14:textId="23A58C5E" w:rsidR="0007694C" w:rsidRPr="00556659" w:rsidRDefault="0007694C" w:rsidP="0007694C">
      <w:pPr>
        <w:numPr>
          <w:ilvl w:val="0"/>
          <w:numId w:val="16"/>
        </w:numPr>
        <w:tabs>
          <w:tab w:val="left" w:pos="900"/>
        </w:tabs>
        <w:ind w:left="1080" w:right="-360"/>
        <w:rPr>
          <w:sz w:val="22"/>
          <w:szCs w:val="22"/>
        </w:rPr>
      </w:pPr>
      <w:proofErr w:type="spellStart"/>
      <w:r w:rsidRPr="00556659">
        <w:rPr>
          <w:sz w:val="22"/>
          <w:szCs w:val="22"/>
        </w:rPr>
        <w:t>Biehl</w:t>
      </w:r>
      <w:proofErr w:type="spellEnd"/>
      <w:r w:rsidRPr="00556659">
        <w:rPr>
          <w:sz w:val="22"/>
          <w:szCs w:val="22"/>
        </w:rPr>
        <w:t xml:space="preserve">, J. Life of the Mind. </w:t>
      </w:r>
      <w:r w:rsidRPr="00556659">
        <w:rPr>
          <w:i/>
          <w:sz w:val="22"/>
          <w:szCs w:val="22"/>
        </w:rPr>
        <w:t>American Ethnologist</w:t>
      </w:r>
      <w:r w:rsidRPr="00556659">
        <w:rPr>
          <w:sz w:val="22"/>
          <w:szCs w:val="22"/>
        </w:rPr>
        <w:t xml:space="preserve"> 31</w:t>
      </w:r>
      <w:proofErr w:type="gramStart"/>
      <w:r w:rsidRPr="00556659">
        <w:rPr>
          <w:sz w:val="22"/>
          <w:szCs w:val="22"/>
        </w:rPr>
        <w:t>( 4</w:t>
      </w:r>
      <w:proofErr w:type="gramEnd"/>
      <w:r w:rsidRPr="00556659">
        <w:rPr>
          <w:sz w:val="22"/>
          <w:szCs w:val="22"/>
        </w:rPr>
        <w:t>): 475-496, 2004.</w:t>
      </w:r>
    </w:p>
    <w:p w14:paraId="7EA1DE9E" w14:textId="34D04104" w:rsidR="007D6D5C" w:rsidRPr="00556659" w:rsidRDefault="007D6D5C" w:rsidP="007D6D5C">
      <w:pPr>
        <w:numPr>
          <w:ilvl w:val="0"/>
          <w:numId w:val="7"/>
        </w:numPr>
        <w:tabs>
          <w:tab w:val="left" w:pos="900"/>
        </w:tabs>
        <w:ind w:right="-360"/>
        <w:rPr>
          <w:sz w:val="22"/>
          <w:szCs w:val="22"/>
        </w:rPr>
      </w:pPr>
      <w:r w:rsidRPr="00556659">
        <w:rPr>
          <w:sz w:val="22"/>
          <w:szCs w:val="22"/>
        </w:rPr>
        <w:t xml:space="preserve">Daniel, Valentine E. The Individual in Terror. </w:t>
      </w:r>
      <w:r w:rsidR="00D34F6B" w:rsidRPr="00556659">
        <w:rPr>
          <w:sz w:val="22"/>
          <w:szCs w:val="22"/>
        </w:rPr>
        <w:t xml:space="preserve">In </w:t>
      </w:r>
      <w:r w:rsidR="00D34F6B" w:rsidRPr="00556659">
        <w:rPr>
          <w:i/>
          <w:sz w:val="22"/>
          <w:szCs w:val="22"/>
        </w:rPr>
        <w:t xml:space="preserve">Embodiment and Experience: the Existential Ground of </w:t>
      </w:r>
      <w:proofErr w:type="gramStart"/>
      <w:r w:rsidR="00D34F6B" w:rsidRPr="00556659">
        <w:rPr>
          <w:i/>
          <w:sz w:val="22"/>
          <w:szCs w:val="22"/>
        </w:rPr>
        <w:t>Culture</w:t>
      </w:r>
      <w:r w:rsidR="00D34F6B" w:rsidRPr="00556659">
        <w:rPr>
          <w:sz w:val="22"/>
          <w:szCs w:val="22"/>
        </w:rPr>
        <w:t>,</w:t>
      </w:r>
      <w:proofErr w:type="gramEnd"/>
      <w:r w:rsidR="00D34F6B" w:rsidRPr="00556659">
        <w:rPr>
          <w:sz w:val="22"/>
          <w:szCs w:val="22"/>
        </w:rPr>
        <w:t xml:space="preserve"> edited by Thomas J.</w:t>
      </w:r>
      <w:r w:rsidR="00D34F6B" w:rsidRPr="00556659">
        <w:rPr>
          <w:i/>
          <w:sz w:val="22"/>
          <w:szCs w:val="22"/>
        </w:rPr>
        <w:t xml:space="preserve"> </w:t>
      </w:r>
      <w:proofErr w:type="spellStart"/>
      <w:r w:rsidR="00D34F6B" w:rsidRPr="00556659">
        <w:rPr>
          <w:sz w:val="22"/>
          <w:szCs w:val="22"/>
        </w:rPr>
        <w:t>Csordas</w:t>
      </w:r>
      <w:proofErr w:type="spellEnd"/>
      <w:r w:rsidR="00D34F6B" w:rsidRPr="00556659">
        <w:rPr>
          <w:sz w:val="22"/>
          <w:szCs w:val="22"/>
        </w:rPr>
        <w:t xml:space="preserve">. Cambridge UP, </w:t>
      </w:r>
      <w:r w:rsidR="002030E7" w:rsidRPr="00556659">
        <w:rPr>
          <w:sz w:val="22"/>
          <w:szCs w:val="22"/>
        </w:rPr>
        <w:t xml:space="preserve">pp. 229-247, </w:t>
      </w:r>
      <w:r w:rsidR="00D34F6B" w:rsidRPr="00556659">
        <w:rPr>
          <w:sz w:val="22"/>
          <w:szCs w:val="22"/>
        </w:rPr>
        <w:t>1994.</w:t>
      </w:r>
    </w:p>
    <w:p w14:paraId="77140448" w14:textId="77777777"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Magaña</w:t>
      </w:r>
      <w:proofErr w:type="spellEnd"/>
      <w:r w:rsidRPr="00556659">
        <w:rPr>
          <w:sz w:val="22"/>
          <w:szCs w:val="22"/>
        </w:rPr>
        <w:t>, Rocio. The Deadly Display of Border Politics. (Companion)</w:t>
      </w:r>
    </w:p>
    <w:p w14:paraId="6CA901A3" w14:textId="554003E4" w:rsidR="0007694C" w:rsidRPr="00556659" w:rsidRDefault="0007694C" w:rsidP="00F46097">
      <w:pPr>
        <w:numPr>
          <w:ilvl w:val="0"/>
          <w:numId w:val="16"/>
        </w:numPr>
        <w:tabs>
          <w:tab w:val="left" w:pos="900"/>
        </w:tabs>
        <w:ind w:left="1080" w:right="-360"/>
        <w:rPr>
          <w:sz w:val="22"/>
          <w:szCs w:val="22"/>
        </w:rPr>
      </w:pPr>
      <w:r w:rsidRPr="00556659">
        <w:rPr>
          <w:sz w:val="22"/>
          <w:szCs w:val="22"/>
        </w:rPr>
        <w:t>Rouse, Carolyn.</w:t>
      </w:r>
      <w:r w:rsidR="00F46097" w:rsidRPr="00556659">
        <w:rPr>
          <w:sz w:val="22"/>
          <w:szCs w:val="22"/>
        </w:rPr>
        <w:t xml:space="preserve"> If </w:t>
      </w:r>
      <w:proofErr w:type="gramStart"/>
      <w:r w:rsidR="00F46097" w:rsidRPr="00556659">
        <w:rPr>
          <w:sz w:val="22"/>
          <w:szCs w:val="22"/>
        </w:rPr>
        <w:t>She’s</w:t>
      </w:r>
      <w:proofErr w:type="gramEnd"/>
      <w:r w:rsidR="00F46097" w:rsidRPr="00556659">
        <w:rPr>
          <w:sz w:val="22"/>
          <w:szCs w:val="22"/>
        </w:rPr>
        <w:t xml:space="preserve"> a Vegetable, We’ll be her Garden: Embodiment, Transcendence and Citations of Competing Cultural Metaphors in the Case of a Dying Child. American Ethnologist 31(4): 514-529, 2004.</w:t>
      </w:r>
    </w:p>
    <w:p w14:paraId="55F530CC" w14:textId="2AB0BD28" w:rsidR="00A1503C" w:rsidRPr="00556659" w:rsidRDefault="00A1503C" w:rsidP="00A1503C">
      <w:pPr>
        <w:numPr>
          <w:ilvl w:val="0"/>
          <w:numId w:val="7"/>
        </w:numPr>
        <w:tabs>
          <w:tab w:val="left" w:pos="900"/>
        </w:tabs>
        <w:ind w:right="-360"/>
        <w:rPr>
          <w:sz w:val="22"/>
          <w:szCs w:val="22"/>
        </w:rPr>
      </w:pPr>
      <w:proofErr w:type="spellStart"/>
      <w:r w:rsidRPr="00556659">
        <w:rPr>
          <w:sz w:val="22"/>
          <w:szCs w:val="22"/>
        </w:rPr>
        <w:t>Scheper</w:t>
      </w:r>
      <w:proofErr w:type="spellEnd"/>
      <w:r w:rsidRPr="00556659">
        <w:rPr>
          <w:sz w:val="22"/>
          <w:szCs w:val="22"/>
        </w:rPr>
        <w:t>-Hughes, Nancy. Body in Tatters: Dismemberment, Dissection, and the Return of the Repressed. (Companion)</w:t>
      </w:r>
    </w:p>
    <w:p w14:paraId="3A5DD8A7" w14:textId="427314BC" w:rsidR="001C34F7" w:rsidRPr="00556659" w:rsidRDefault="001C34F7" w:rsidP="001C34F7">
      <w:pPr>
        <w:numPr>
          <w:ilvl w:val="0"/>
          <w:numId w:val="7"/>
        </w:numPr>
        <w:tabs>
          <w:tab w:val="left" w:pos="900"/>
        </w:tabs>
        <w:ind w:right="-360"/>
        <w:rPr>
          <w:sz w:val="22"/>
          <w:szCs w:val="22"/>
        </w:rPr>
      </w:pPr>
      <w:r w:rsidRPr="00556659">
        <w:rPr>
          <w:sz w:val="22"/>
          <w:szCs w:val="22"/>
        </w:rPr>
        <w:t xml:space="preserve">Williams, Simon. Vulnerable/Dangerous Bodies? The Trials and Tribulations of Sleep. </w:t>
      </w:r>
      <w:r w:rsidRPr="00556659">
        <w:rPr>
          <w:i/>
          <w:sz w:val="22"/>
          <w:szCs w:val="22"/>
        </w:rPr>
        <w:t>S</w:t>
      </w:r>
      <w:r w:rsidR="001B0E8D" w:rsidRPr="00556659">
        <w:rPr>
          <w:i/>
          <w:sz w:val="22"/>
          <w:szCs w:val="22"/>
        </w:rPr>
        <w:t>ociological Review</w:t>
      </w:r>
      <w:r w:rsidR="001B0E8D" w:rsidRPr="00556659">
        <w:rPr>
          <w:sz w:val="22"/>
          <w:szCs w:val="22"/>
        </w:rPr>
        <w:t>. 55(s1):142-155,</w:t>
      </w:r>
      <w:r w:rsidRPr="00556659">
        <w:rPr>
          <w:sz w:val="22"/>
          <w:szCs w:val="22"/>
        </w:rPr>
        <w:t xml:space="preserve"> 2007.</w:t>
      </w:r>
    </w:p>
    <w:p w14:paraId="633B8DB2" w14:textId="310F1BA2" w:rsidR="007744D7" w:rsidRPr="00556659" w:rsidRDefault="005E295B" w:rsidP="005E295B">
      <w:pPr>
        <w:numPr>
          <w:ilvl w:val="0"/>
          <w:numId w:val="7"/>
        </w:numPr>
        <w:tabs>
          <w:tab w:val="left" w:pos="900"/>
        </w:tabs>
        <w:ind w:right="-360"/>
        <w:rPr>
          <w:b/>
          <w:sz w:val="22"/>
          <w:szCs w:val="22"/>
        </w:rPr>
      </w:pPr>
      <w:r>
        <w:rPr>
          <w:b/>
          <w:sz w:val="22"/>
          <w:szCs w:val="22"/>
        </w:rPr>
        <w:t>No critique due</w:t>
      </w:r>
    </w:p>
    <w:p w14:paraId="3D4D50A4" w14:textId="7EB7CAAA" w:rsidR="00E04F84" w:rsidRPr="005E295B" w:rsidRDefault="007716B3" w:rsidP="005E295B">
      <w:pPr>
        <w:numPr>
          <w:ilvl w:val="0"/>
          <w:numId w:val="7"/>
        </w:numPr>
        <w:tabs>
          <w:tab w:val="left" w:pos="900"/>
        </w:tabs>
        <w:ind w:right="-360"/>
        <w:rPr>
          <w:b/>
          <w:sz w:val="22"/>
          <w:szCs w:val="22"/>
        </w:rPr>
      </w:pPr>
      <w:r w:rsidRPr="005E295B">
        <w:rPr>
          <w:b/>
          <w:sz w:val="22"/>
          <w:szCs w:val="22"/>
        </w:rPr>
        <w:t>FINAL PAPER DUE TO ME ELECTRONICALLY BY 5PM</w:t>
      </w:r>
    </w:p>
    <w:p w14:paraId="5A1B727A" w14:textId="77777777" w:rsidR="007716B3" w:rsidRDefault="007716B3" w:rsidP="00A1503C">
      <w:pPr>
        <w:tabs>
          <w:tab w:val="left" w:pos="720"/>
          <w:tab w:val="left" w:pos="900"/>
        </w:tabs>
        <w:ind w:left="1080" w:right="-360" w:hanging="1080"/>
        <w:rPr>
          <w:sz w:val="22"/>
          <w:szCs w:val="22"/>
        </w:rPr>
      </w:pPr>
    </w:p>
    <w:p w14:paraId="7E7B342A" w14:textId="77777777" w:rsidR="006C05A1" w:rsidRPr="00556659" w:rsidRDefault="006C05A1" w:rsidP="00A1503C">
      <w:pPr>
        <w:tabs>
          <w:tab w:val="left" w:pos="720"/>
          <w:tab w:val="left" w:pos="900"/>
        </w:tabs>
        <w:ind w:left="1080" w:right="-360" w:hanging="1080"/>
        <w:rPr>
          <w:sz w:val="22"/>
          <w:szCs w:val="22"/>
        </w:rPr>
      </w:pPr>
    </w:p>
    <w:p w14:paraId="6A03966C" w14:textId="77777777" w:rsidR="00ED4403" w:rsidRPr="00556659" w:rsidRDefault="00CE4046" w:rsidP="00A1503C">
      <w:pPr>
        <w:tabs>
          <w:tab w:val="left" w:pos="720"/>
          <w:tab w:val="left" w:pos="900"/>
        </w:tabs>
        <w:ind w:left="1080" w:right="-360" w:hanging="1080"/>
        <w:rPr>
          <w:b/>
          <w:sz w:val="22"/>
          <w:szCs w:val="22"/>
        </w:rPr>
      </w:pPr>
      <w:r w:rsidRPr="00556659">
        <w:rPr>
          <w:sz w:val="22"/>
          <w:szCs w:val="22"/>
        </w:rPr>
        <w:t xml:space="preserve">Apr. </w:t>
      </w:r>
      <w:r w:rsidR="00D86A54" w:rsidRPr="00556659">
        <w:rPr>
          <w:sz w:val="22"/>
          <w:szCs w:val="22"/>
        </w:rPr>
        <w:t>30</w:t>
      </w:r>
      <w:r w:rsidR="007716B3" w:rsidRPr="00556659">
        <w:rPr>
          <w:sz w:val="22"/>
          <w:szCs w:val="22"/>
        </w:rPr>
        <w:tab/>
      </w:r>
      <w:r w:rsidR="00A1503C" w:rsidRPr="00556659">
        <w:rPr>
          <w:b/>
          <w:sz w:val="22"/>
          <w:szCs w:val="22"/>
        </w:rPr>
        <w:t>Discussion of Final Papers</w:t>
      </w:r>
    </w:p>
    <w:p w14:paraId="53807C83" w14:textId="77777777" w:rsidR="00E63F66" w:rsidRPr="007716B3" w:rsidRDefault="00E63F66" w:rsidP="00E04F84">
      <w:pPr>
        <w:tabs>
          <w:tab w:val="left" w:pos="5950"/>
        </w:tabs>
        <w:rPr>
          <w:sz w:val="22"/>
          <w:szCs w:val="22"/>
        </w:rPr>
      </w:pPr>
    </w:p>
    <w:sectPr w:rsidR="00E63F66" w:rsidRPr="007716B3" w:rsidSect="00C776BB">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0A56F" w14:textId="77777777" w:rsidR="00CB1756" w:rsidRDefault="00CB1756">
      <w:r>
        <w:separator/>
      </w:r>
    </w:p>
  </w:endnote>
  <w:endnote w:type="continuationSeparator" w:id="0">
    <w:p w14:paraId="7FAEEAB1" w14:textId="77777777" w:rsidR="00CB1756" w:rsidRDefault="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B669" w14:textId="77777777" w:rsidR="00C631A6" w:rsidRPr="00AB20FE" w:rsidRDefault="00C631A6" w:rsidP="00A108FC">
    <w:pPr>
      <w:pStyle w:val="Footer"/>
      <w:jc w:val="center"/>
      <w:rPr>
        <w:sz w:val="22"/>
        <w:szCs w:val="22"/>
      </w:rPr>
    </w:pPr>
    <w:r w:rsidRPr="00AB20FE">
      <w:rPr>
        <w:rStyle w:val="PageNumber"/>
        <w:sz w:val="22"/>
        <w:szCs w:val="22"/>
      </w:rPr>
      <w:fldChar w:fldCharType="begin"/>
    </w:r>
    <w:r w:rsidRPr="00AB20FE">
      <w:rPr>
        <w:rStyle w:val="PageNumber"/>
        <w:sz w:val="22"/>
        <w:szCs w:val="22"/>
      </w:rPr>
      <w:instrText xml:space="preserve"> PAGE </w:instrText>
    </w:r>
    <w:r w:rsidRPr="00AB20FE">
      <w:rPr>
        <w:rStyle w:val="PageNumber"/>
        <w:sz w:val="22"/>
        <w:szCs w:val="22"/>
      </w:rPr>
      <w:fldChar w:fldCharType="separate"/>
    </w:r>
    <w:r w:rsidR="00CB1756">
      <w:rPr>
        <w:rStyle w:val="PageNumber"/>
        <w:sz w:val="22"/>
        <w:szCs w:val="22"/>
      </w:rPr>
      <w:t>1</w:t>
    </w:r>
    <w:r w:rsidRPr="00AB20F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3A5B9" w14:textId="77777777" w:rsidR="00CB1756" w:rsidRDefault="00CB1756">
      <w:r>
        <w:separator/>
      </w:r>
    </w:p>
  </w:footnote>
  <w:footnote w:type="continuationSeparator" w:id="0">
    <w:p w14:paraId="505EA1BD" w14:textId="77777777" w:rsidR="00CB1756" w:rsidRDefault="00CB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587"/>
    <w:multiLevelType w:val="hybridMultilevel"/>
    <w:tmpl w:val="802EF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513901"/>
    <w:multiLevelType w:val="multilevel"/>
    <w:tmpl w:val="2844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B64DC"/>
    <w:multiLevelType w:val="multilevel"/>
    <w:tmpl w:val="258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94DB8"/>
    <w:multiLevelType w:val="multilevel"/>
    <w:tmpl w:val="789C7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A0377"/>
    <w:multiLevelType w:val="hybridMultilevel"/>
    <w:tmpl w:val="5942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084B63"/>
    <w:multiLevelType w:val="hybridMultilevel"/>
    <w:tmpl w:val="BF4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B5545"/>
    <w:multiLevelType w:val="multilevel"/>
    <w:tmpl w:val="1606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60587"/>
    <w:multiLevelType w:val="hybridMultilevel"/>
    <w:tmpl w:val="61625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013C78"/>
    <w:multiLevelType w:val="hybridMultilevel"/>
    <w:tmpl w:val="015EA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0C2C68"/>
    <w:multiLevelType w:val="hybridMultilevel"/>
    <w:tmpl w:val="68E0F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36395789"/>
    <w:multiLevelType w:val="hybridMultilevel"/>
    <w:tmpl w:val="44F4A220"/>
    <w:lvl w:ilvl="0" w:tplc="37169C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6575A3"/>
    <w:multiLevelType w:val="hybridMultilevel"/>
    <w:tmpl w:val="9E0CBC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73DF3"/>
    <w:multiLevelType w:val="multilevel"/>
    <w:tmpl w:val="8BCC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E19E3"/>
    <w:multiLevelType w:val="hybridMultilevel"/>
    <w:tmpl w:val="8CF2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71B60"/>
    <w:multiLevelType w:val="hybridMultilevel"/>
    <w:tmpl w:val="E2B82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2819F0"/>
    <w:multiLevelType w:val="hybridMultilevel"/>
    <w:tmpl w:val="6D281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406D41"/>
    <w:multiLevelType w:val="hybridMultilevel"/>
    <w:tmpl w:val="38B85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C7455"/>
    <w:multiLevelType w:val="multilevel"/>
    <w:tmpl w:val="8952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C3675"/>
    <w:multiLevelType w:val="hybridMultilevel"/>
    <w:tmpl w:val="E054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11536"/>
    <w:multiLevelType w:val="hybridMultilevel"/>
    <w:tmpl w:val="CC72BA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49DD"/>
    <w:multiLevelType w:val="multilevel"/>
    <w:tmpl w:val="AD2E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E123E"/>
    <w:multiLevelType w:val="hybridMultilevel"/>
    <w:tmpl w:val="020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D5F61"/>
    <w:multiLevelType w:val="hybridMultilevel"/>
    <w:tmpl w:val="A7D89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9"/>
  </w:num>
  <w:num w:numId="4">
    <w:abstractNumId w:val="8"/>
  </w:num>
  <w:num w:numId="5">
    <w:abstractNumId w:val="22"/>
  </w:num>
  <w:num w:numId="6">
    <w:abstractNumId w:val="14"/>
  </w:num>
  <w:num w:numId="7">
    <w:abstractNumId w:val="9"/>
  </w:num>
  <w:num w:numId="8">
    <w:abstractNumId w:val="3"/>
  </w:num>
  <w:num w:numId="9">
    <w:abstractNumId w:val="11"/>
  </w:num>
  <w:num w:numId="10">
    <w:abstractNumId w:val="0"/>
  </w:num>
  <w:num w:numId="11">
    <w:abstractNumId w:val="15"/>
  </w:num>
  <w:num w:numId="12">
    <w:abstractNumId w:val="1"/>
  </w:num>
  <w:num w:numId="13">
    <w:abstractNumId w:val="12"/>
  </w:num>
  <w:num w:numId="14">
    <w:abstractNumId w:val="6"/>
  </w:num>
  <w:num w:numId="15">
    <w:abstractNumId w:val="2"/>
  </w:num>
  <w:num w:numId="16">
    <w:abstractNumId w:val="16"/>
  </w:num>
  <w:num w:numId="17">
    <w:abstractNumId w:val="18"/>
  </w:num>
  <w:num w:numId="18">
    <w:abstractNumId w:val="17"/>
  </w:num>
  <w:num w:numId="19">
    <w:abstractNumId w:val="5"/>
  </w:num>
  <w:num w:numId="20">
    <w:abstractNumId w:val="21"/>
  </w:num>
  <w:num w:numId="21">
    <w:abstractNumId w:val="4"/>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68"/>
    <w:rsid w:val="000070F5"/>
    <w:rsid w:val="00034A68"/>
    <w:rsid w:val="0007694C"/>
    <w:rsid w:val="000C523B"/>
    <w:rsid w:val="000D300F"/>
    <w:rsid w:val="00122C72"/>
    <w:rsid w:val="00144486"/>
    <w:rsid w:val="001457A8"/>
    <w:rsid w:val="00150D27"/>
    <w:rsid w:val="00151368"/>
    <w:rsid w:val="00194B12"/>
    <w:rsid w:val="001B0E8D"/>
    <w:rsid w:val="001B1D69"/>
    <w:rsid w:val="001B4D73"/>
    <w:rsid w:val="001C34F7"/>
    <w:rsid w:val="001C405B"/>
    <w:rsid w:val="001C6366"/>
    <w:rsid w:val="001D1AAE"/>
    <w:rsid w:val="001D6BE9"/>
    <w:rsid w:val="001D7BC3"/>
    <w:rsid w:val="001E6185"/>
    <w:rsid w:val="001F0F0B"/>
    <w:rsid w:val="00200736"/>
    <w:rsid w:val="002030E7"/>
    <w:rsid w:val="0020757A"/>
    <w:rsid w:val="00213A87"/>
    <w:rsid w:val="002207A9"/>
    <w:rsid w:val="00226D3E"/>
    <w:rsid w:val="00226F35"/>
    <w:rsid w:val="00234B7E"/>
    <w:rsid w:val="00234DB7"/>
    <w:rsid w:val="00242F51"/>
    <w:rsid w:val="0025562F"/>
    <w:rsid w:val="00256B63"/>
    <w:rsid w:val="0025796A"/>
    <w:rsid w:val="00270349"/>
    <w:rsid w:val="002711A4"/>
    <w:rsid w:val="00291CAA"/>
    <w:rsid w:val="00294422"/>
    <w:rsid w:val="002A0BFB"/>
    <w:rsid w:val="002A3953"/>
    <w:rsid w:val="002B6B67"/>
    <w:rsid w:val="002C257E"/>
    <w:rsid w:val="002D1DED"/>
    <w:rsid w:val="002E3A69"/>
    <w:rsid w:val="002F61A7"/>
    <w:rsid w:val="002F6769"/>
    <w:rsid w:val="00306FEC"/>
    <w:rsid w:val="00326938"/>
    <w:rsid w:val="0033142C"/>
    <w:rsid w:val="003337B0"/>
    <w:rsid w:val="00350393"/>
    <w:rsid w:val="0035518C"/>
    <w:rsid w:val="003A2F21"/>
    <w:rsid w:val="003C671B"/>
    <w:rsid w:val="003D6A9E"/>
    <w:rsid w:val="003E7B8E"/>
    <w:rsid w:val="00400772"/>
    <w:rsid w:val="00404AAC"/>
    <w:rsid w:val="004349A7"/>
    <w:rsid w:val="0044026C"/>
    <w:rsid w:val="004475FE"/>
    <w:rsid w:val="004635F6"/>
    <w:rsid w:val="0046762C"/>
    <w:rsid w:val="004719A7"/>
    <w:rsid w:val="00477E05"/>
    <w:rsid w:val="0048407F"/>
    <w:rsid w:val="00492ECE"/>
    <w:rsid w:val="004B47FD"/>
    <w:rsid w:val="004D3584"/>
    <w:rsid w:val="004E41F4"/>
    <w:rsid w:val="004F78D3"/>
    <w:rsid w:val="00502218"/>
    <w:rsid w:val="00516EED"/>
    <w:rsid w:val="005336E4"/>
    <w:rsid w:val="005421B1"/>
    <w:rsid w:val="00551008"/>
    <w:rsid w:val="00556659"/>
    <w:rsid w:val="00580202"/>
    <w:rsid w:val="00590716"/>
    <w:rsid w:val="005A03D6"/>
    <w:rsid w:val="005C0D83"/>
    <w:rsid w:val="005D0B5D"/>
    <w:rsid w:val="005E295B"/>
    <w:rsid w:val="005F36B0"/>
    <w:rsid w:val="00611943"/>
    <w:rsid w:val="00620AF3"/>
    <w:rsid w:val="00636E45"/>
    <w:rsid w:val="006562C0"/>
    <w:rsid w:val="00665BCB"/>
    <w:rsid w:val="00677417"/>
    <w:rsid w:val="006907DB"/>
    <w:rsid w:val="006B19D7"/>
    <w:rsid w:val="006B4BCD"/>
    <w:rsid w:val="006C05A1"/>
    <w:rsid w:val="006C1B3B"/>
    <w:rsid w:val="006C2294"/>
    <w:rsid w:val="006C4268"/>
    <w:rsid w:val="006C566F"/>
    <w:rsid w:val="006C68FD"/>
    <w:rsid w:val="006D4E94"/>
    <w:rsid w:val="006E128E"/>
    <w:rsid w:val="006E2F0A"/>
    <w:rsid w:val="006E5DDC"/>
    <w:rsid w:val="006E626C"/>
    <w:rsid w:val="00701001"/>
    <w:rsid w:val="007012A1"/>
    <w:rsid w:val="0071579B"/>
    <w:rsid w:val="007211A0"/>
    <w:rsid w:val="0072785D"/>
    <w:rsid w:val="0074216A"/>
    <w:rsid w:val="00743E6C"/>
    <w:rsid w:val="00755653"/>
    <w:rsid w:val="00766A6B"/>
    <w:rsid w:val="007716B3"/>
    <w:rsid w:val="007744D7"/>
    <w:rsid w:val="00775A2F"/>
    <w:rsid w:val="00776047"/>
    <w:rsid w:val="0078546A"/>
    <w:rsid w:val="007A2FEE"/>
    <w:rsid w:val="007A4556"/>
    <w:rsid w:val="007A5317"/>
    <w:rsid w:val="007A6390"/>
    <w:rsid w:val="007C0839"/>
    <w:rsid w:val="007C53FB"/>
    <w:rsid w:val="007C7D85"/>
    <w:rsid w:val="007D6D5C"/>
    <w:rsid w:val="007F7233"/>
    <w:rsid w:val="00810844"/>
    <w:rsid w:val="008173FA"/>
    <w:rsid w:val="00822057"/>
    <w:rsid w:val="00827284"/>
    <w:rsid w:val="00847796"/>
    <w:rsid w:val="00852518"/>
    <w:rsid w:val="008555A4"/>
    <w:rsid w:val="008970FA"/>
    <w:rsid w:val="008A51CD"/>
    <w:rsid w:val="008C3EC5"/>
    <w:rsid w:val="008D44CB"/>
    <w:rsid w:val="008E6CE7"/>
    <w:rsid w:val="0091432F"/>
    <w:rsid w:val="009228C2"/>
    <w:rsid w:val="0094326A"/>
    <w:rsid w:val="00945CA8"/>
    <w:rsid w:val="00951DA2"/>
    <w:rsid w:val="00961874"/>
    <w:rsid w:val="00963E92"/>
    <w:rsid w:val="00986307"/>
    <w:rsid w:val="009A3A9E"/>
    <w:rsid w:val="009A4F73"/>
    <w:rsid w:val="009E126A"/>
    <w:rsid w:val="009E2F6A"/>
    <w:rsid w:val="009E5B64"/>
    <w:rsid w:val="009F31D5"/>
    <w:rsid w:val="00A108FC"/>
    <w:rsid w:val="00A1503C"/>
    <w:rsid w:val="00A16EE1"/>
    <w:rsid w:val="00A2207A"/>
    <w:rsid w:val="00A22D15"/>
    <w:rsid w:val="00A353D4"/>
    <w:rsid w:val="00A41C0E"/>
    <w:rsid w:val="00A44BD0"/>
    <w:rsid w:val="00A6297D"/>
    <w:rsid w:val="00A65BDE"/>
    <w:rsid w:val="00A91E49"/>
    <w:rsid w:val="00AB0824"/>
    <w:rsid w:val="00AD63E0"/>
    <w:rsid w:val="00B03E39"/>
    <w:rsid w:val="00B1071D"/>
    <w:rsid w:val="00B166FC"/>
    <w:rsid w:val="00B20E05"/>
    <w:rsid w:val="00B22385"/>
    <w:rsid w:val="00B30DE5"/>
    <w:rsid w:val="00B41744"/>
    <w:rsid w:val="00B56F60"/>
    <w:rsid w:val="00B61EFD"/>
    <w:rsid w:val="00B86B16"/>
    <w:rsid w:val="00BD6C9F"/>
    <w:rsid w:val="00C15275"/>
    <w:rsid w:val="00C361A7"/>
    <w:rsid w:val="00C37EFD"/>
    <w:rsid w:val="00C5245A"/>
    <w:rsid w:val="00C631A6"/>
    <w:rsid w:val="00C742D0"/>
    <w:rsid w:val="00C776BB"/>
    <w:rsid w:val="00C80513"/>
    <w:rsid w:val="00CB1756"/>
    <w:rsid w:val="00CD4AA0"/>
    <w:rsid w:val="00CE4046"/>
    <w:rsid w:val="00CF2022"/>
    <w:rsid w:val="00D1298C"/>
    <w:rsid w:val="00D2706D"/>
    <w:rsid w:val="00D34F6B"/>
    <w:rsid w:val="00D4434C"/>
    <w:rsid w:val="00D51D0C"/>
    <w:rsid w:val="00D53044"/>
    <w:rsid w:val="00D72EAB"/>
    <w:rsid w:val="00D82DFC"/>
    <w:rsid w:val="00D86A54"/>
    <w:rsid w:val="00DA500A"/>
    <w:rsid w:val="00DC56F4"/>
    <w:rsid w:val="00DE49B0"/>
    <w:rsid w:val="00DE5511"/>
    <w:rsid w:val="00E04F84"/>
    <w:rsid w:val="00E116B0"/>
    <w:rsid w:val="00E23EE2"/>
    <w:rsid w:val="00E24118"/>
    <w:rsid w:val="00E27EA3"/>
    <w:rsid w:val="00E35C7A"/>
    <w:rsid w:val="00E56815"/>
    <w:rsid w:val="00E63F66"/>
    <w:rsid w:val="00E76FF6"/>
    <w:rsid w:val="00E860AE"/>
    <w:rsid w:val="00EA096E"/>
    <w:rsid w:val="00EA6B86"/>
    <w:rsid w:val="00EA7E7B"/>
    <w:rsid w:val="00EC2CAD"/>
    <w:rsid w:val="00ED4403"/>
    <w:rsid w:val="00F10284"/>
    <w:rsid w:val="00F11374"/>
    <w:rsid w:val="00F16184"/>
    <w:rsid w:val="00F17940"/>
    <w:rsid w:val="00F36571"/>
    <w:rsid w:val="00F368B8"/>
    <w:rsid w:val="00F3692B"/>
    <w:rsid w:val="00F44DAA"/>
    <w:rsid w:val="00F450BA"/>
    <w:rsid w:val="00F452A9"/>
    <w:rsid w:val="00F46097"/>
    <w:rsid w:val="00F67994"/>
    <w:rsid w:val="00F81FE5"/>
    <w:rsid w:val="00FA1BF9"/>
    <w:rsid w:val="00FA5ECA"/>
    <w:rsid w:val="00FB41C2"/>
    <w:rsid w:val="00FC0172"/>
    <w:rsid w:val="00FE0178"/>
    <w:rsid w:val="00FE09DD"/>
    <w:rsid w:val="00FE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CA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Indent" w:uiPriority="99"/>
    <w:lsdException w:name="Hyperlink" w:uiPriority="99"/>
    <w:lsdException w:name="Strong" w:uiPriority="22"/>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link w:val="Heading1Char"/>
    <w:rsid w:val="00696B9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194B1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194B12"/>
    <w:pPr>
      <w:keepNext/>
      <w:spacing w:before="240" w:after="60"/>
      <w:outlineLvl w:val="2"/>
    </w:pPr>
    <w:rPr>
      <w:rFonts w:ascii="Calibri" w:eastAsia="MS Gothic" w:hAnsi="Calibri"/>
      <w:b/>
      <w:bCs/>
      <w:sz w:val="26"/>
      <w:szCs w:val="26"/>
    </w:rPr>
  </w:style>
  <w:style w:type="paragraph" w:styleId="Heading4">
    <w:name w:val="heading 4"/>
    <w:basedOn w:val="Normal"/>
    <w:next w:val="Normal"/>
    <w:qFormat/>
    <w:rsid w:val="001A4CE7"/>
    <w:pPr>
      <w:keepNext/>
      <w:tabs>
        <w:tab w:val="left" w:pos="720"/>
        <w:tab w:val="left" w:pos="1440"/>
        <w:tab w:val="left" w:pos="1980"/>
        <w:tab w:val="left" w:pos="7110"/>
        <w:tab w:val="left" w:pos="7200"/>
      </w:tabs>
      <w:ind w:right="-540"/>
      <w:outlineLvl w:val="3"/>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C4268"/>
    <w:rPr>
      <w:i/>
      <w:iCs/>
    </w:rPr>
  </w:style>
  <w:style w:type="character" w:styleId="Hyperlink">
    <w:name w:val="Hyperlink"/>
    <w:uiPriority w:val="99"/>
    <w:rsid w:val="006C4268"/>
    <w:rPr>
      <w:color w:val="0000FF"/>
      <w:u w:val="single"/>
    </w:rPr>
  </w:style>
  <w:style w:type="character" w:styleId="Strong">
    <w:name w:val="Strong"/>
    <w:uiPriority w:val="22"/>
    <w:qFormat/>
    <w:rsid w:val="006C4268"/>
    <w:rPr>
      <w:b/>
      <w:bCs/>
    </w:rPr>
  </w:style>
  <w:style w:type="paragraph" w:styleId="NormalWeb">
    <w:name w:val="Normal (Web)"/>
    <w:basedOn w:val="Normal"/>
    <w:uiPriority w:val="99"/>
    <w:rsid w:val="00C5415E"/>
    <w:pPr>
      <w:spacing w:before="100" w:beforeAutospacing="1" w:after="100" w:afterAutospacing="1"/>
    </w:pPr>
  </w:style>
  <w:style w:type="paragraph" w:styleId="BodyText">
    <w:name w:val="Body Text"/>
    <w:basedOn w:val="Normal"/>
    <w:rsid w:val="00A276C3"/>
    <w:pPr>
      <w:widowControl w:val="0"/>
      <w:snapToGrid w:val="0"/>
      <w:ind w:right="-720"/>
    </w:pPr>
    <w:rPr>
      <w:rFonts w:ascii="Palatino" w:hAnsi="Palatino"/>
    </w:rPr>
  </w:style>
  <w:style w:type="paragraph" w:styleId="BodyTextIndent3">
    <w:name w:val="Body Text Indent 3"/>
    <w:basedOn w:val="Normal"/>
    <w:rsid w:val="00AB0BBA"/>
    <w:pPr>
      <w:spacing w:after="120"/>
      <w:ind w:left="360"/>
    </w:pPr>
    <w:rPr>
      <w:sz w:val="16"/>
      <w:szCs w:val="16"/>
    </w:rPr>
  </w:style>
  <w:style w:type="paragraph" w:customStyle="1" w:styleId="stylelink1">
    <w:name w:val="stylelink1"/>
    <w:basedOn w:val="Normal"/>
    <w:rsid w:val="00EA20C9"/>
    <w:pPr>
      <w:spacing w:before="100" w:beforeAutospacing="1" w:after="100" w:afterAutospacing="1"/>
    </w:pPr>
    <w:rPr>
      <w:rFonts w:ascii="Arial" w:hAnsi="Arial" w:cs="Arial"/>
    </w:rPr>
  </w:style>
  <w:style w:type="paragraph" w:styleId="BalloonText">
    <w:name w:val="Balloon Text"/>
    <w:basedOn w:val="Normal"/>
    <w:semiHidden/>
    <w:rsid w:val="000800DA"/>
    <w:rPr>
      <w:rFonts w:ascii="Tahoma" w:hAnsi="Tahoma" w:cs="Tahoma"/>
      <w:sz w:val="16"/>
      <w:szCs w:val="16"/>
    </w:rPr>
  </w:style>
  <w:style w:type="paragraph" w:styleId="Header">
    <w:name w:val="header"/>
    <w:basedOn w:val="Normal"/>
    <w:rsid w:val="00AB20FE"/>
    <w:pPr>
      <w:tabs>
        <w:tab w:val="center" w:pos="4320"/>
        <w:tab w:val="right" w:pos="8640"/>
      </w:tabs>
    </w:pPr>
  </w:style>
  <w:style w:type="paragraph" w:styleId="Footer">
    <w:name w:val="footer"/>
    <w:basedOn w:val="Normal"/>
    <w:rsid w:val="00AB20FE"/>
    <w:pPr>
      <w:tabs>
        <w:tab w:val="center" w:pos="4320"/>
        <w:tab w:val="right" w:pos="8640"/>
      </w:tabs>
    </w:pPr>
  </w:style>
  <w:style w:type="character" w:styleId="PageNumber">
    <w:name w:val="page number"/>
    <w:basedOn w:val="DefaultParagraphFont"/>
    <w:rsid w:val="00AB20FE"/>
  </w:style>
  <w:style w:type="paragraph" w:styleId="ListParagraph">
    <w:name w:val="List Paragraph"/>
    <w:basedOn w:val="Normal"/>
    <w:uiPriority w:val="34"/>
    <w:qFormat/>
    <w:rsid w:val="001B7560"/>
    <w:pPr>
      <w:ind w:left="720"/>
    </w:pPr>
  </w:style>
  <w:style w:type="paragraph" w:styleId="BodyTextIndent">
    <w:name w:val="Body Text Indent"/>
    <w:basedOn w:val="Normal"/>
    <w:link w:val="BodyTextIndentChar"/>
    <w:uiPriority w:val="99"/>
    <w:rsid w:val="000C1BB1"/>
    <w:pPr>
      <w:spacing w:after="120"/>
      <w:ind w:left="360"/>
    </w:pPr>
  </w:style>
  <w:style w:type="character" w:customStyle="1" w:styleId="BodyTextIndentChar">
    <w:name w:val="Body Text Indent Char"/>
    <w:link w:val="BodyTextIndent"/>
    <w:uiPriority w:val="99"/>
    <w:rsid w:val="000C1BB1"/>
    <w:rPr>
      <w:sz w:val="24"/>
      <w:szCs w:val="24"/>
    </w:rPr>
  </w:style>
  <w:style w:type="character" w:customStyle="1" w:styleId="Heading1Char">
    <w:name w:val="Heading 1 Char"/>
    <w:link w:val="Heading1"/>
    <w:rsid w:val="00696B93"/>
    <w:rPr>
      <w:rFonts w:ascii="Calibri" w:eastAsia="Times New Roman" w:hAnsi="Calibri" w:cs="Times New Roman"/>
      <w:b/>
      <w:bCs/>
      <w:kern w:val="32"/>
      <w:sz w:val="32"/>
      <w:szCs w:val="32"/>
    </w:rPr>
  </w:style>
  <w:style w:type="character" w:customStyle="1" w:styleId="pagination">
    <w:name w:val="pagination"/>
    <w:basedOn w:val="DefaultParagraphFont"/>
    <w:rsid w:val="005214CE"/>
  </w:style>
  <w:style w:type="paragraph" w:styleId="HTMLPreformatted">
    <w:name w:val="HTML Preformatted"/>
    <w:basedOn w:val="Normal"/>
    <w:link w:val="HTMLPreformattedChar"/>
    <w:uiPriority w:val="99"/>
    <w:unhideWhenUsed/>
    <w:rsid w:val="0027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2711A4"/>
    <w:rPr>
      <w:rFonts w:ascii="Courier" w:hAnsi="Courier" w:cs="Courier"/>
    </w:rPr>
  </w:style>
  <w:style w:type="character" w:customStyle="1" w:styleId="cit-vol">
    <w:name w:val="cit-vol"/>
    <w:rsid w:val="00F81FE5"/>
  </w:style>
  <w:style w:type="character" w:customStyle="1" w:styleId="cit-sep">
    <w:name w:val="cit-sep"/>
    <w:rsid w:val="00F81FE5"/>
  </w:style>
  <w:style w:type="character" w:customStyle="1" w:styleId="cit-title">
    <w:name w:val="cit-title"/>
    <w:rsid w:val="00F81FE5"/>
  </w:style>
  <w:style w:type="character" w:customStyle="1" w:styleId="site-title">
    <w:name w:val="site-title"/>
    <w:rsid w:val="00F81FE5"/>
  </w:style>
  <w:style w:type="character" w:customStyle="1" w:styleId="cit-print-date">
    <w:name w:val="cit-print-date"/>
    <w:rsid w:val="00F81FE5"/>
  </w:style>
  <w:style w:type="character" w:customStyle="1" w:styleId="cit-first-page">
    <w:name w:val="cit-first-page"/>
    <w:rsid w:val="00F81FE5"/>
  </w:style>
  <w:style w:type="character" w:customStyle="1" w:styleId="cit-last-page">
    <w:name w:val="cit-last-page"/>
    <w:rsid w:val="00F81FE5"/>
  </w:style>
  <w:style w:type="character" w:customStyle="1" w:styleId="addmd">
    <w:name w:val="addmd"/>
    <w:rsid w:val="00B166FC"/>
  </w:style>
  <w:style w:type="character" w:customStyle="1" w:styleId="name">
    <w:name w:val="name"/>
    <w:rsid w:val="00213A87"/>
  </w:style>
  <w:style w:type="character" w:customStyle="1" w:styleId="itemstudynote">
    <w:name w:val="itemstudynote"/>
    <w:rsid w:val="00213A87"/>
  </w:style>
  <w:style w:type="character" w:customStyle="1" w:styleId="itemcount">
    <w:name w:val="itemcount"/>
    <w:rsid w:val="00213A87"/>
  </w:style>
  <w:style w:type="character" w:customStyle="1" w:styleId="a">
    <w:name w:val="a"/>
    <w:rsid w:val="00213A87"/>
  </w:style>
  <w:style w:type="character" w:customStyle="1" w:styleId="Heading2Char">
    <w:name w:val="Heading 2 Char"/>
    <w:link w:val="Heading2"/>
    <w:rsid w:val="00194B12"/>
    <w:rPr>
      <w:rFonts w:ascii="Calibri" w:eastAsia="MS Gothic" w:hAnsi="Calibri" w:cs="Times New Roman"/>
      <w:b/>
      <w:bCs/>
      <w:i/>
      <w:iCs/>
      <w:sz w:val="28"/>
      <w:szCs w:val="28"/>
    </w:rPr>
  </w:style>
  <w:style w:type="character" w:customStyle="1" w:styleId="Heading3Char">
    <w:name w:val="Heading 3 Char"/>
    <w:link w:val="Heading3"/>
    <w:rsid w:val="00194B12"/>
    <w:rPr>
      <w:rFonts w:ascii="Calibri" w:eastAsia="MS Gothic" w:hAnsi="Calibri" w:cs="Times New Roman"/>
      <w:b/>
      <w:bCs/>
      <w:sz w:val="26"/>
      <w:szCs w:val="26"/>
    </w:rPr>
  </w:style>
  <w:style w:type="character" w:customStyle="1" w:styleId="cit-auth">
    <w:name w:val="cit-auth"/>
    <w:rsid w:val="00C742D0"/>
  </w:style>
  <w:style w:type="character" w:customStyle="1" w:styleId="maintitle">
    <w:name w:val="maintitle"/>
    <w:rsid w:val="006C68FD"/>
  </w:style>
  <w:style w:type="paragraph" w:customStyle="1" w:styleId="articledetails">
    <w:name w:val="articledetails"/>
    <w:basedOn w:val="Normal"/>
    <w:rsid w:val="006C68FD"/>
    <w:pPr>
      <w:spacing w:before="100" w:beforeAutospacing="1" w:after="100" w:afterAutospacing="1"/>
    </w:pPr>
    <w:rPr>
      <w:rFonts w:ascii="Times" w:hAnsi="Times"/>
      <w:sz w:val="20"/>
      <w:szCs w:val="20"/>
    </w:rPr>
  </w:style>
  <w:style w:type="character" w:styleId="FollowedHyperlink">
    <w:name w:val="FollowedHyperlink"/>
    <w:basedOn w:val="DefaultParagraphFont"/>
    <w:rsid w:val="006C6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Indent" w:uiPriority="99"/>
    <w:lsdException w:name="Hyperlink" w:uiPriority="99"/>
    <w:lsdException w:name="Strong" w:uiPriority="22"/>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link w:val="Heading1Char"/>
    <w:rsid w:val="00696B9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194B1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194B12"/>
    <w:pPr>
      <w:keepNext/>
      <w:spacing w:before="240" w:after="60"/>
      <w:outlineLvl w:val="2"/>
    </w:pPr>
    <w:rPr>
      <w:rFonts w:ascii="Calibri" w:eastAsia="MS Gothic" w:hAnsi="Calibri"/>
      <w:b/>
      <w:bCs/>
      <w:sz w:val="26"/>
      <w:szCs w:val="26"/>
    </w:rPr>
  </w:style>
  <w:style w:type="paragraph" w:styleId="Heading4">
    <w:name w:val="heading 4"/>
    <w:basedOn w:val="Normal"/>
    <w:next w:val="Normal"/>
    <w:qFormat/>
    <w:rsid w:val="001A4CE7"/>
    <w:pPr>
      <w:keepNext/>
      <w:tabs>
        <w:tab w:val="left" w:pos="720"/>
        <w:tab w:val="left" w:pos="1440"/>
        <w:tab w:val="left" w:pos="1980"/>
        <w:tab w:val="left" w:pos="7110"/>
        <w:tab w:val="left" w:pos="7200"/>
      </w:tabs>
      <w:ind w:right="-540"/>
      <w:outlineLvl w:val="3"/>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C4268"/>
    <w:rPr>
      <w:i/>
      <w:iCs/>
    </w:rPr>
  </w:style>
  <w:style w:type="character" w:styleId="Hyperlink">
    <w:name w:val="Hyperlink"/>
    <w:uiPriority w:val="99"/>
    <w:rsid w:val="006C4268"/>
    <w:rPr>
      <w:color w:val="0000FF"/>
      <w:u w:val="single"/>
    </w:rPr>
  </w:style>
  <w:style w:type="character" w:styleId="Strong">
    <w:name w:val="Strong"/>
    <w:uiPriority w:val="22"/>
    <w:qFormat/>
    <w:rsid w:val="006C4268"/>
    <w:rPr>
      <w:b/>
      <w:bCs/>
    </w:rPr>
  </w:style>
  <w:style w:type="paragraph" w:styleId="NormalWeb">
    <w:name w:val="Normal (Web)"/>
    <w:basedOn w:val="Normal"/>
    <w:uiPriority w:val="99"/>
    <w:rsid w:val="00C5415E"/>
    <w:pPr>
      <w:spacing w:before="100" w:beforeAutospacing="1" w:after="100" w:afterAutospacing="1"/>
    </w:pPr>
  </w:style>
  <w:style w:type="paragraph" w:styleId="BodyText">
    <w:name w:val="Body Text"/>
    <w:basedOn w:val="Normal"/>
    <w:rsid w:val="00A276C3"/>
    <w:pPr>
      <w:widowControl w:val="0"/>
      <w:snapToGrid w:val="0"/>
      <w:ind w:right="-720"/>
    </w:pPr>
    <w:rPr>
      <w:rFonts w:ascii="Palatino" w:hAnsi="Palatino"/>
    </w:rPr>
  </w:style>
  <w:style w:type="paragraph" w:styleId="BodyTextIndent3">
    <w:name w:val="Body Text Indent 3"/>
    <w:basedOn w:val="Normal"/>
    <w:rsid w:val="00AB0BBA"/>
    <w:pPr>
      <w:spacing w:after="120"/>
      <w:ind w:left="360"/>
    </w:pPr>
    <w:rPr>
      <w:sz w:val="16"/>
      <w:szCs w:val="16"/>
    </w:rPr>
  </w:style>
  <w:style w:type="paragraph" w:customStyle="1" w:styleId="stylelink1">
    <w:name w:val="stylelink1"/>
    <w:basedOn w:val="Normal"/>
    <w:rsid w:val="00EA20C9"/>
    <w:pPr>
      <w:spacing w:before="100" w:beforeAutospacing="1" w:after="100" w:afterAutospacing="1"/>
    </w:pPr>
    <w:rPr>
      <w:rFonts w:ascii="Arial" w:hAnsi="Arial" w:cs="Arial"/>
    </w:rPr>
  </w:style>
  <w:style w:type="paragraph" w:styleId="BalloonText">
    <w:name w:val="Balloon Text"/>
    <w:basedOn w:val="Normal"/>
    <w:semiHidden/>
    <w:rsid w:val="000800DA"/>
    <w:rPr>
      <w:rFonts w:ascii="Tahoma" w:hAnsi="Tahoma" w:cs="Tahoma"/>
      <w:sz w:val="16"/>
      <w:szCs w:val="16"/>
    </w:rPr>
  </w:style>
  <w:style w:type="paragraph" w:styleId="Header">
    <w:name w:val="header"/>
    <w:basedOn w:val="Normal"/>
    <w:rsid w:val="00AB20FE"/>
    <w:pPr>
      <w:tabs>
        <w:tab w:val="center" w:pos="4320"/>
        <w:tab w:val="right" w:pos="8640"/>
      </w:tabs>
    </w:pPr>
  </w:style>
  <w:style w:type="paragraph" w:styleId="Footer">
    <w:name w:val="footer"/>
    <w:basedOn w:val="Normal"/>
    <w:rsid w:val="00AB20FE"/>
    <w:pPr>
      <w:tabs>
        <w:tab w:val="center" w:pos="4320"/>
        <w:tab w:val="right" w:pos="8640"/>
      </w:tabs>
    </w:pPr>
  </w:style>
  <w:style w:type="character" w:styleId="PageNumber">
    <w:name w:val="page number"/>
    <w:basedOn w:val="DefaultParagraphFont"/>
    <w:rsid w:val="00AB20FE"/>
  </w:style>
  <w:style w:type="paragraph" w:styleId="ListParagraph">
    <w:name w:val="List Paragraph"/>
    <w:basedOn w:val="Normal"/>
    <w:uiPriority w:val="34"/>
    <w:qFormat/>
    <w:rsid w:val="001B7560"/>
    <w:pPr>
      <w:ind w:left="720"/>
    </w:pPr>
  </w:style>
  <w:style w:type="paragraph" w:styleId="BodyTextIndent">
    <w:name w:val="Body Text Indent"/>
    <w:basedOn w:val="Normal"/>
    <w:link w:val="BodyTextIndentChar"/>
    <w:uiPriority w:val="99"/>
    <w:rsid w:val="000C1BB1"/>
    <w:pPr>
      <w:spacing w:after="120"/>
      <w:ind w:left="360"/>
    </w:pPr>
  </w:style>
  <w:style w:type="character" w:customStyle="1" w:styleId="BodyTextIndentChar">
    <w:name w:val="Body Text Indent Char"/>
    <w:link w:val="BodyTextIndent"/>
    <w:uiPriority w:val="99"/>
    <w:rsid w:val="000C1BB1"/>
    <w:rPr>
      <w:sz w:val="24"/>
      <w:szCs w:val="24"/>
    </w:rPr>
  </w:style>
  <w:style w:type="character" w:customStyle="1" w:styleId="Heading1Char">
    <w:name w:val="Heading 1 Char"/>
    <w:link w:val="Heading1"/>
    <w:rsid w:val="00696B93"/>
    <w:rPr>
      <w:rFonts w:ascii="Calibri" w:eastAsia="Times New Roman" w:hAnsi="Calibri" w:cs="Times New Roman"/>
      <w:b/>
      <w:bCs/>
      <w:kern w:val="32"/>
      <w:sz w:val="32"/>
      <w:szCs w:val="32"/>
    </w:rPr>
  </w:style>
  <w:style w:type="character" w:customStyle="1" w:styleId="pagination">
    <w:name w:val="pagination"/>
    <w:basedOn w:val="DefaultParagraphFont"/>
    <w:rsid w:val="005214CE"/>
  </w:style>
  <w:style w:type="paragraph" w:styleId="HTMLPreformatted">
    <w:name w:val="HTML Preformatted"/>
    <w:basedOn w:val="Normal"/>
    <w:link w:val="HTMLPreformattedChar"/>
    <w:uiPriority w:val="99"/>
    <w:unhideWhenUsed/>
    <w:rsid w:val="0027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2711A4"/>
    <w:rPr>
      <w:rFonts w:ascii="Courier" w:hAnsi="Courier" w:cs="Courier"/>
    </w:rPr>
  </w:style>
  <w:style w:type="character" w:customStyle="1" w:styleId="cit-vol">
    <w:name w:val="cit-vol"/>
    <w:rsid w:val="00F81FE5"/>
  </w:style>
  <w:style w:type="character" w:customStyle="1" w:styleId="cit-sep">
    <w:name w:val="cit-sep"/>
    <w:rsid w:val="00F81FE5"/>
  </w:style>
  <w:style w:type="character" w:customStyle="1" w:styleId="cit-title">
    <w:name w:val="cit-title"/>
    <w:rsid w:val="00F81FE5"/>
  </w:style>
  <w:style w:type="character" w:customStyle="1" w:styleId="site-title">
    <w:name w:val="site-title"/>
    <w:rsid w:val="00F81FE5"/>
  </w:style>
  <w:style w:type="character" w:customStyle="1" w:styleId="cit-print-date">
    <w:name w:val="cit-print-date"/>
    <w:rsid w:val="00F81FE5"/>
  </w:style>
  <w:style w:type="character" w:customStyle="1" w:styleId="cit-first-page">
    <w:name w:val="cit-first-page"/>
    <w:rsid w:val="00F81FE5"/>
  </w:style>
  <w:style w:type="character" w:customStyle="1" w:styleId="cit-last-page">
    <w:name w:val="cit-last-page"/>
    <w:rsid w:val="00F81FE5"/>
  </w:style>
  <w:style w:type="character" w:customStyle="1" w:styleId="addmd">
    <w:name w:val="addmd"/>
    <w:rsid w:val="00B166FC"/>
  </w:style>
  <w:style w:type="character" w:customStyle="1" w:styleId="name">
    <w:name w:val="name"/>
    <w:rsid w:val="00213A87"/>
  </w:style>
  <w:style w:type="character" w:customStyle="1" w:styleId="itemstudynote">
    <w:name w:val="itemstudynote"/>
    <w:rsid w:val="00213A87"/>
  </w:style>
  <w:style w:type="character" w:customStyle="1" w:styleId="itemcount">
    <w:name w:val="itemcount"/>
    <w:rsid w:val="00213A87"/>
  </w:style>
  <w:style w:type="character" w:customStyle="1" w:styleId="a">
    <w:name w:val="a"/>
    <w:rsid w:val="00213A87"/>
  </w:style>
  <w:style w:type="character" w:customStyle="1" w:styleId="Heading2Char">
    <w:name w:val="Heading 2 Char"/>
    <w:link w:val="Heading2"/>
    <w:rsid w:val="00194B12"/>
    <w:rPr>
      <w:rFonts w:ascii="Calibri" w:eastAsia="MS Gothic" w:hAnsi="Calibri" w:cs="Times New Roman"/>
      <w:b/>
      <w:bCs/>
      <w:i/>
      <w:iCs/>
      <w:sz w:val="28"/>
      <w:szCs w:val="28"/>
    </w:rPr>
  </w:style>
  <w:style w:type="character" w:customStyle="1" w:styleId="Heading3Char">
    <w:name w:val="Heading 3 Char"/>
    <w:link w:val="Heading3"/>
    <w:rsid w:val="00194B12"/>
    <w:rPr>
      <w:rFonts w:ascii="Calibri" w:eastAsia="MS Gothic" w:hAnsi="Calibri" w:cs="Times New Roman"/>
      <w:b/>
      <w:bCs/>
      <w:sz w:val="26"/>
      <w:szCs w:val="26"/>
    </w:rPr>
  </w:style>
  <w:style w:type="character" w:customStyle="1" w:styleId="cit-auth">
    <w:name w:val="cit-auth"/>
    <w:rsid w:val="00C742D0"/>
  </w:style>
  <w:style w:type="character" w:customStyle="1" w:styleId="maintitle">
    <w:name w:val="maintitle"/>
    <w:rsid w:val="006C68FD"/>
  </w:style>
  <w:style w:type="paragraph" w:customStyle="1" w:styleId="articledetails">
    <w:name w:val="articledetails"/>
    <w:basedOn w:val="Normal"/>
    <w:rsid w:val="006C68FD"/>
    <w:pPr>
      <w:spacing w:before="100" w:beforeAutospacing="1" w:after="100" w:afterAutospacing="1"/>
    </w:pPr>
    <w:rPr>
      <w:rFonts w:ascii="Times" w:hAnsi="Times"/>
      <w:sz w:val="20"/>
      <w:szCs w:val="20"/>
    </w:rPr>
  </w:style>
  <w:style w:type="character" w:styleId="FollowedHyperlink">
    <w:name w:val="FollowedHyperlink"/>
    <w:basedOn w:val="DefaultParagraphFont"/>
    <w:rsid w:val="006C6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877">
      <w:bodyDiv w:val="1"/>
      <w:marLeft w:val="0"/>
      <w:marRight w:val="0"/>
      <w:marTop w:val="0"/>
      <w:marBottom w:val="0"/>
      <w:divBdr>
        <w:top w:val="none" w:sz="0" w:space="0" w:color="auto"/>
        <w:left w:val="none" w:sz="0" w:space="0" w:color="auto"/>
        <w:bottom w:val="none" w:sz="0" w:space="0" w:color="auto"/>
        <w:right w:val="none" w:sz="0" w:space="0" w:color="auto"/>
      </w:divBdr>
    </w:div>
    <w:div w:id="196505452">
      <w:bodyDiv w:val="1"/>
      <w:marLeft w:val="0"/>
      <w:marRight w:val="0"/>
      <w:marTop w:val="0"/>
      <w:marBottom w:val="0"/>
      <w:divBdr>
        <w:top w:val="none" w:sz="0" w:space="0" w:color="auto"/>
        <w:left w:val="none" w:sz="0" w:space="0" w:color="auto"/>
        <w:bottom w:val="none" w:sz="0" w:space="0" w:color="auto"/>
        <w:right w:val="none" w:sz="0" w:space="0" w:color="auto"/>
      </w:divBdr>
    </w:div>
    <w:div w:id="196815922">
      <w:bodyDiv w:val="1"/>
      <w:marLeft w:val="0"/>
      <w:marRight w:val="0"/>
      <w:marTop w:val="0"/>
      <w:marBottom w:val="0"/>
      <w:divBdr>
        <w:top w:val="none" w:sz="0" w:space="0" w:color="auto"/>
        <w:left w:val="none" w:sz="0" w:space="0" w:color="auto"/>
        <w:bottom w:val="none" w:sz="0" w:space="0" w:color="auto"/>
        <w:right w:val="none" w:sz="0" w:space="0" w:color="auto"/>
      </w:divBdr>
    </w:div>
    <w:div w:id="378214150">
      <w:bodyDiv w:val="1"/>
      <w:marLeft w:val="0"/>
      <w:marRight w:val="0"/>
      <w:marTop w:val="0"/>
      <w:marBottom w:val="0"/>
      <w:divBdr>
        <w:top w:val="none" w:sz="0" w:space="0" w:color="auto"/>
        <w:left w:val="none" w:sz="0" w:space="0" w:color="auto"/>
        <w:bottom w:val="none" w:sz="0" w:space="0" w:color="auto"/>
        <w:right w:val="none" w:sz="0" w:space="0" w:color="auto"/>
      </w:divBdr>
    </w:div>
    <w:div w:id="387538534">
      <w:bodyDiv w:val="1"/>
      <w:marLeft w:val="0"/>
      <w:marRight w:val="0"/>
      <w:marTop w:val="0"/>
      <w:marBottom w:val="0"/>
      <w:divBdr>
        <w:top w:val="none" w:sz="0" w:space="0" w:color="auto"/>
        <w:left w:val="none" w:sz="0" w:space="0" w:color="auto"/>
        <w:bottom w:val="none" w:sz="0" w:space="0" w:color="auto"/>
        <w:right w:val="none" w:sz="0" w:space="0" w:color="auto"/>
      </w:divBdr>
      <w:divsChild>
        <w:div w:id="124469877">
          <w:marLeft w:val="0"/>
          <w:marRight w:val="0"/>
          <w:marTop w:val="0"/>
          <w:marBottom w:val="0"/>
          <w:divBdr>
            <w:top w:val="none" w:sz="0" w:space="0" w:color="auto"/>
            <w:left w:val="none" w:sz="0" w:space="0" w:color="auto"/>
            <w:bottom w:val="none" w:sz="0" w:space="0" w:color="auto"/>
            <w:right w:val="none" w:sz="0" w:space="0" w:color="auto"/>
          </w:divBdr>
          <w:divsChild>
            <w:div w:id="5093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9649">
      <w:bodyDiv w:val="1"/>
      <w:marLeft w:val="0"/>
      <w:marRight w:val="0"/>
      <w:marTop w:val="0"/>
      <w:marBottom w:val="0"/>
      <w:divBdr>
        <w:top w:val="none" w:sz="0" w:space="0" w:color="auto"/>
        <w:left w:val="none" w:sz="0" w:space="0" w:color="auto"/>
        <w:bottom w:val="none" w:sz="0" w:space="0" w:color="auto"/>
        <w:right w:val="none" w:sz="0" w:space="0" w:color="auto"/>
      </w:divBdr>
      <w:divsChild>
        <w:div w:id="1802723649">
          <w:marLeft w:val="0"/>
          <w:marRight w:val="0"/>
          <w:marTop w:val="0"/>
          <w:marBottom w:val="0"/>
          <w:divBdr>
            <w:top w:val="none" w:sz="0" w:space="0" w:color="auto"/>
            <w:left w:val="none" w:sz="0" w:space="0" w:color="auto"/>
            <w:bottom w:val="none" w:sz="0" w:space="0" w:color="auto"/>
            <w:right w:val="none" w:sz="0" w:space="0" w:color="auto"/>
          </w:divBdr>
        </w:div>
        <w:div w:id="1985812421">
          <w:marLeft w:val="0"/>
          <w:marRight w:val="0"/>
          <w:marTop w:val="0"/>
          <w:marBottom w:val="0"/>
          <w:divBdr>
            <w:top w:val="none" w:sz="0" w:space="0" w:color="auto"/>
            <w:left w:val="none" w:sz="0" w:space="0" w:color="auto"/>
            <w:bottom w:val="none" w:sz="0" w:space="0" w:color="auto"/>
            <w:right w:val="none" w:sz="0" w:space="0" w:color="auto"/>
          </w:divBdr>
        </w:div>
      </w:divsChild>
    </w:div>
    <w:div w:id="469712493">
      <w:bodyDiv w:val="1"/>
      <w:marLeft w:val="0"/>
      <w:marRight w:val="0"/>
      <w:marTop w:val="0"/>
      <w:marBottom w:val="0"/>
      <w:divBdr>
        <w:top w:val="none" w:sz="0" w:space="0" w:color="auto"/>
        <w:left w:val="none" w:sz="0" w:space="0" w:color="auto"/>
        <w:bottom w:val="none" w:sz="0" w:space="0" w:color="auto"/>
        <w:right w:val="none" w:sz="0" w:space="0" w:color="auto"/>
      </w:divBdr>
    </w:div>
    <w:div w:id="569536881">
      <w:bodyDiv w:val="1"/>
      <w:marLeft w:val="0"/>
      <w:marRight w:val="0"/>
      <w:marTop w:val="0"/>
      <w:marBottom w:val="0"/>
      <w:divBdr>
        <w:top w:val="none" w:sz="0" w:space="0" w:color="auto"/>
        <w:left w:val="none" w:sz="0" w:space="0" w:color="auto"/>
        <w:bottom w:val="none" w:sz="0" w:space="0" w:color="auto"/>
        <w:right w:val="none" w:sz="0" w:space="0" w:color="auto"/>
      </w:divBdr>
      <w:divsChild>
        <w:div w:id="325283381">
          <w:marLeft w:val="0"/>
          <w:marRight w:val="0"/>
          <w:marTop w:val="0"/>
          <w:marBottom w:val="0"/>
          <w:divBdr>
            <w:top w:val="none" w:sz="0" w:space="0" w:color="auto"/>
            <w:left w:val="none" w:sz="0" w:space="0" w:color="auto"/>
            <w:bottom w:val="none" w:sz="0" w:space="0" w:color="auto"/>
            <w:right w:val="none" w:sz="0" w:space="0" w:color="auto"/>
          </w:divBdr>
          <w:divsChild>
            <w:div w:id="6912904">
              <w:marLeft w:val="0"/>
              <w:marRight w:val="0"/>
              <w:marTop w:val="0"/>
              <w:marBottom w:val="0"/>
              <w:divBdr>
                <w:top w:val="none" w:sz="0" w:space="0" w:color="auto"/>
                <w:left w:val="none" w:sz="0" w:space="0" w:color="auto"/>
                <w:bottom w:val="none" w:sz="0" w:space="0" w:color="auto"/>
                <w:right w:val="none" w:sz="0" w:space="0" w:color="auto"/>
              </w:divBdr>
            </w:div>
            <w:div w:id="402218288">
              <w:marLeft w:val="0"/>
              <w:marRight w:val="0"/>
              <w:marTop w:val="0"/>
              <w:marBottom w:val="0"/>
              <w:divBdr>
                <w:top w:val="none" w:sz="0" w:space="0" w:color="auto"/>
                <w:left w:val="none" w:sz="0" w:space="0" w:color="auto"/>
                <w:bottom w:val="none" w:sz="0" w:space="0" w:color="auto"/>
                <w:right w:val="none" w:sz="0" w:space="0" w:color="auto"/>
              </w:divBdr>
            </w:div>
            <w:div w:id="851724472">
              <w:marLeft w:val="0"/>
              <w:marRight w:val="0"/>
              <w:marTop w:val="0"/>
              <w:marBottom w:val="0"/>
              <w:divBdr>
                <w:top w:val="none" w:sz="0" w:space="0" w:color="auto"/>
                <w:left w:val="none" w:sz="0" w:space="0" w:color="auto"/>
                <w:bottom w:val="none" w:sz="0" w:space="0" w:color="auto"/>
                <w:right w:val="none" w:sz="0" w:space="0" w:color="auto"/>
              </w:divBdr>
            </w:div>
            <w:div w:id="1012532378">
              <w:marLeft w:val="0"/>
              <w:marRight w:val="0"/>
              <w:marTop w:val="0"/>
              <w:marBottom w:val="0"/>
              <w:divBdr>
                <w:top w:val="none" w:sz="0" w:space="0" w:color="auto"/>
                <w:left w:val="none" w:sz="0" w:space="0" w:color="auto"/>
                <w:bottom w:val="none" w:sz="0" w:space="0" w:color="auto"/>
                <w:right w:val="none" w:sz="0" w:space="0" w:color="auto"/>
              </w:divBdr>
            </w:div>
            <w:div w:id="1242527036">
              <w:marLeft w:val="0"/>
              <w:marRight w:val="0"/>
              <w:marTop w:val="0"/>
              <w:marBottom w:val="0"/>
              <w:divBdr>
                <w:top w:val="none" w:sz="0" w:space="0" w:color="auto"/>
                <w:left w:val="none" w:sz="0" w:space="0" w:color="auto"/>
                <w:bottom w:val="none" w:sz="0" w:space="0" w:color="auto"/>
                <w:right w:val="none" w:sz="0" w:space="0" w:color="auto"/>
              </w:divBdr>
            </w:div>
            <w:div w:id="19873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213">
      <w:bodyDiv w:val="1"/>
      <w:marLeft w:val="0"/>
      <w:marRight w:val="0"/>
      <w:marTop w:val="0"/>
      <w:marBottom w:val="0"/>
      <w:divBdr>
        <w:top w:val="none" w:sz="0" w:space="0" w:color="auto"/>
        <w:left w:val="none" w:sz="0" w:space="0" w:color="auto"/>
        <w:bottom w:val="none" w:sz="0" w:space="0" w:color="auto"/>
        <w:right w:val="none" w:sz="0" w:space="0" w:color="auto"/>
      </w:divBdr>
      <w:divsChild>
        <w:div w:id="814419973">
          <w:marLeft w:val="0"/>
          <w:marRight w:val="0"/>
          <w:marTop w:val="0"/>
          <w:marBottom w:val="0"/>
          <w:divBdr>
            <w:top w:val="none" w:sz="0" w:space="0" w:color="auto"/>
            <w:left w:val="none" w:sz="0" w:space="0" w:color="auto"/>
            <w:bottom w:val="none" w:sz="0" w:space="0" w:color="auto"/>
            <w:right w:val="none" w:sz="0" w:space="0" w:color="auto"/>
          </w:divBdr>
          <w:divsChild>
            <w:div w:id="40134277">
              <w:marLeft w:val="0"/>
              <w:marRight w:val="0"/>
              <w:marTop w:val="0"/>
              <w:marBottom w:val="0"/>
              <w:divBdr>
                <w:top w:val="none" w:sz="0" w:space="0" w:color="auto"/>
                <w:left w:val="none" w:sz="0" w:space="0" w:color="auto"/>
                <w:bottom w:val="none" w:sz="0" w:space="0" w:color="auto"/>
                <w:right w:val="none" w:sz="0" w:space="0" w:color="auto"/>
              </w:divBdr>
            </w:div>
            <w:div w:id="313216586">
              <w:marLeft w:val="0"/>
              <w:marRight w:val="0"/>
              <w:marTop w:val="0"/>
              <w:marBottom w:val="0"/>
              <w:divBdr>
                <w:top w:val="none" w:sz="0" w:space="0" w:color="auto"/>
                <w:left w:val="none" w:sz="0" w:space="0" w:color="auto"/>
                <w:bottom w:val="none" w:sz="0" w:space="0" w:color="auto"/>
                <w:right w:val="none" w:sz="0" w:space="0" w:color="auto"/>
              </w:divBdr>
            </w:div>
            <w:div w:id="422577371">
              <w:marLeft w:val="0"/>
              <w:marRight w:val="0"/>
              <w:marTop w:val="0"/>
              <w:marBottom w:val="0"/>
              <w:divBdr>
                <w:top w:val="none" w:sz="0" w:space="0" w:color="auto"/>
                <w:left w:val="none" w:sz="0" w:space="0" w:color="auto"/>
                <w:bottom w:val="none" w:sz="0" w:space="0" w:color="auto"/>
                <w:right w:val="none" w:sz="0" w:space="0" w:color="auto"/>
              </w:divBdr>
            </w:div>
            <w:div w:id="623197442">
              <w:marLeft w:val="0"/>
              <w:marRight w:val="0"/>
              <w:marTop w:val="0"/>
              <w:marBottom w:val="0"/>
              <w:divBdr>
                <w:top w:val="none" w:sz="0" w:space="0" w:color="auto"/>
                <w:left w:val="none" w:sz="0" w:space="0" w:color="auto"/>
                <w:bottom w:val="none" w:sz="0" w:space="0" w:color="auto"/>
                <w:right w:val="none" w:sz="0" w:space="0" w:color="auto"/>
              </w:divBdr>
            </w:div>
            <w:div w:id="726147276">
              <w:marLeft w:val="0"/>
              <w:marRight w:val="0"/>
              <w:marTop w:val="0"/>
              <w:marBottom w:val="0"/>
              <w:divBdr>
                <w:top w:val="none" w:sz="0" w:space="0" w:color="auto"/>
                <w:left w:val="none" w:sz="0" w:space="0" w:color="auto"/>
                <w:bottom w:val="none" w:sz="0" w:space="0" w:color="auto"/>
                <w:right w:val="none" w:sz="0" w:space="0" w:color="auto"/>
              </w:divBdr>
            </w:div>
            <w:div w:id="1238637498">
              <w:marLeft w:val="0"/>
              <w:marRight w:val="0"/>
              <w:marTop w:val="0"/>
              <w:marBottom w:val="0"/>
              <w:divBdr>
                <w:top w:val="none" w:sz="0" w:space="0" w:color="auto"/>
                <w:left w:val="none" w:sz="0" w:space="0" w:color="auto"/>
                <w:bottom w:val="none" w:sz="0" w:space="0" w:color="auto"/>
                <w:right w:val="none" w:sz="0" w:space="0" w:color="auto"/>
              </w:divBdr>
            </w:div>
            <w:div w:id="1366834551">
              <w:marLeft w:val="0"/>
              <w:marRight w:val="0"/>
              <w:marTop w:val="0"/>
              <w:marBottom w:val="0"/>
              <w:divBdr>
                <w:top w:val="none" w:sz="0" w:space="0" w:color="auto"/>
                <w:left w:val="none" w:sz="0" w:space="0" w:color="auto"/>
                <w:bottom w:val="none" w:sz="0" w:space="0" w:color="auto"/>
                <w:right w:val="none" w:sz="0" w:space="0" w:color="auto"/>
              </w:divBdr>
            </w:div>
            <w:div w:id="1416828981">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980914423">
              <w:marLeft w:val="0"/>
              <w:marRight w:val="0"/>
              <w:marTop w:val="0"/>
              <w:marBottom w:val="0"/>
              <w:divBdr>
                <w:top w:val="none" w:sz="0" w:space="0" w:color="auto"/>
                <w:left w:val="none" w:sz="0" w:space="0" w:color="auto"/>
                <w:bottom w:val="none" w:sz="0" w:space="0" w:color="auto"/>
                <w:right w:val="none" w:sz="0" w:space="0" w:color="auto"/>
              </w:divBdr>
            </w:div>
            <w:div w:id="2145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4102">
      <w:bodyDiv w:val="1"/>
      <w:marLeft w:val="0"/>
      <w:marRight w:val="0"/>
      <w:marTop w:val="0"/>
      <w:marBottom w:val="0"/>
      <w:divBdr>
        <w:top w:val="none" w:sz="0" w:space="0" w:color="auto"/>
        <w:left w:val="none" w:sz="0" w:space="0" w:color="auto"/>
        <w:bottom w:val="none" w:sz="0" w:space="0" w:color="auto"/>
        <w:right w:val="none" w:sz="0" w:space="0" w:color="auto"/>
      </w:divBdr>
      <w:divsChild>
        <w:div w:id="1873181489">
          <w:marLeft w:val="0"/>
          <w:marRight w:val="0"/>
          <w:marTop w:val="100"/>
          <w:marBottom w:val="0"/>
          <w:divBdr>
            <w:top w:val="none" w:sz="0" w:space="0" w:color="auto"/>
            <w:left w:val="none" w:sz="0" w:space="0" w:color="auto"/>
            <w:bottom w:val="none" w:sz="0" w:space="0" w:color="auto"/>
            <w:right w:val="none" w:sz="0" w:space="0" w:color="auto"/>
          </w:divBdr>
          <w:divsChild>
            <w:div w:id="1300955899">
              <w:marLeft w:val="0"/>
              <w:marRight w:val="0"/>
              <w:marTop w:val="0"/>
              <w:marBottom w:val="0"/>
              <w:divBdr>
                <w:top w:val="none" w:sz="0" w:space="0" w:color="auto"/>
                <w:left w:val="none" w:sz="0" w:space="0" w:color="auto"/>
                <w:bottom w:val="none" w:sz="0" w:space="0" w:color="auto"/>
                <w:right w:val="none" w:sz="0" w:space="0" w:color="auto"/>
              </w:divBdr>
              <w:divsChild>
                <w:div w:id="146868016">
                  <w:marLeft w:val="0"/>
                  <w:marRight w:val="0"/>
                  <w:marTop w:val="0"/>
                  <w:marBottom w:val="0"/>
                  <w:divBdr>
                    <w:top w:val="none" w:sz="0" w:space="0" w:color="auto"/>
                    <w:left w:val="none" w:sz="0" w:space="0" w:color="auto"/>
                    <w:bottom w:val="none" w:sz="0" w:space="0" w:color="auto"/>
                    <w:right w:val="none" w:sz="0" w:space="0" w:color="auto"/>
                  </w:divBdr>
                  <w:divsChild>
                    <w:div w:id="612712546">
                      <w:marLeft w:val="0"/>
                      <w:marRight w:val="0"/>
                      <w:marTop w:val="0"/>
                      <w:marBottom w:val="0"/>
                      <w:divBdr>
                        <w:top w:val="none" w:sz="0" w:space="0" w:color="auto"/>
                        <w:left w:val="none" w:sz="0" w:space="0" w:color="auto"/>
                        <w:bottom w:val="none" w:sz="0" w:space="0" w:color="auto"/>
                        <w:right w:val="none" w:sz="0" w:space="0" w:color="auto"/>
                      </w:divBdr>
                      <w:divsChild>
                        <w:div w:id="1055932508">
                          <w:marLeft w:val="0"/>
                          <w:marRight w:val="0"/>
                          <w:marTop w:val="0"/>
                          <w:marBottom w:val="0"/>
                          <w:divBdr>
                            <w:top w:val="none" w:sz="0" w:space="0" w:color="auto"/>
                            <w:left w:val="none" w:sz="0" w:space="0" w:color="auto"/>
                            <w:bottom w:val="none" w:sz="0" w:space="0" w:color="auto"/>
                            <w:right w:val="none" w:sz="0" w:space="0" w:color="auto"/>
                          </w:divBdr>
                          <w:divsChild>
                            <w:div w:id="1824619760">
                              <w:marLeft w:val="0"/>
                              <w:marRight w:val="0"/>
                              <w:marTop w:val="0"/>
                              <w:marBottom w:val="0"/>
                              <w:divBdr>
                                <w:top w:val="none" w:sz="0" w:space="0" w:color="auto"/>
                                <w:left w:val="none" w:sz="0" w:space="0" w:color="auto"/>
                                <w:bottom w:val="none" w:sz="0" w:space="0" w:color="auto"/>
                                <w:right w:val="none" w:sz="0" w:space="0" w:color="auto"/>
                              </w:divBdr>
                              <w:divsChild>
                                <w:div w:id="249002262">
                                  <w:marLeft w:val="0"/>
                                  <w:marRight w:val="0"/>
                                  <w:marTop w:val="0"/>
                                  <w:marBottom w:val="0"/>
                                  <w:divBdr>
                                    <w:top w:val="none" w:sz="0" w:space="0" w:color="auto"/>
                                    <w:left w:val="none" w:sz="0" w:space="0" w:color="auto"/>
                                    <w:bottom w:val="none" w:sz="0" w:space="0" w:color="auto"/>
                                    <w:right w:val="none" w:sz="0" w:space="0" w:color="auto"/>
                                  </w:divBdr>
                                </w:div>
                                <w:div w:id="767507380">
                                  <w:marLeft w:val="0"/>
                                  <w:marRight w:val="0"/>
                                  <w:marTop w:val="0"/>
                                  <w:marBottom w:val="0"/>
                                  <w:divBdr>
                                    <w:top w:val="none" w:sz="0" w:space="0" w:color="auto"/>
                                    <w:left w:val="none" w:sz="0" w:space="0" w:color="auto"/>
                                    <w:bottom w:val="none" w:sz="0" w:space="0" w:color="auto"/>
                                    <w:right w:val="none" w:sz="0" w:space="0" w:color="auto"/>
                                  </w:divBdr>
                                </w:div>
                                <w:div w:id="18285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98872">
      <w:bodyDiv w:val="1"/>
      <w:marLeft w:val="0"/>
      <w:marRight w:val="0"/>
      <w:marTop w:val="0"/>
      <w:marBottom w:val="0"/>
      <w:divBdr>
        <w:top w:val="none" w:sz="0" w:space="0" w:color="auto"/>
        <w:left w:val="none" w:sz="0" w:space="0" w:color="auto"/>
        <w:bottom w:val="none" w:sz="0" w:space="0" w:color="auto"/>
        <w:right w:val="none" w:sz="0" w:space="0" w:color="auto"/>
      </w:divBdr>
      <w:divsChild>
        <w:div w:id="1631787354">
          <w:marLeft w:val="0"/>
          <w:marRight w:val="0"/>
          <w:marTop w:val="0"/>
          <w:marBottom w:val="0"/>
          <w:divBdr>
            <w:top w:val="none" w:sz="0" w:space="0" w:color="auto"/>
            <w:left w:val="none" w:sz="0" w:space="0" w:color="auto"/>
            <w:bottom w:val="none" w:sz="0" w:space="0" w:color="auto"/>
            <w:right w:val="none" w:sz="0" w:space="0" w:color="auto"/>
          </w:divBdr>
          <w:divsChild>
            <w:div w:id="523711167">
              <w:marLeft w:val="0"/>
              <w:marRight w:val="0"/>
              <w:marTop w:val="0"/>
              <w:marBottom w:val="0"/>
              <w:divBdr>
                <w:top w:val="none" w:sz="0" w:space="0" w:color="auto"/>
                <w:left w:val="none" w:sz="0" w:space="0" w:color="auto"/>
                <w:bottom w:val="none" w:sz="0" w:space="0" w:color="auto"/>
                <w:right w:val="none" w:sz="0" w:space="0" w:color="auto"/>
              </w:divBdr>
            </w:div>
            <w:div w:id="1057096114">
              <w:marLeft w:val="0"/>
              <w:marRight w:val="0"/>
              <w:marTop w:val="0"/>
              <w:marBottom w:val="0"/>
              <w:divBdr>
                <w:top w:val="none" w:sz="0" w:space="0" w:color="auto"/>
                <w:left w:val="none" w:sz="0" w:space="0" w:color="auto"/>
                <w:bottom w:val="none" w:sz="0" w:space="0" w:color="auto"/>
                <w:right w:val="none" w:sz="0" w:space="0" w:color="auto"/>
              </w:divBdr>
            </w:div>
            <w:div w:id="11828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3296">
      <w:bodyDiv w:val="1"/>
      <w:marLeft w:val="0"/>
      <w:marRight w:val="0"/>
      <w:marTop w:val="0"/>
      <w:marBottom w:val="0"/>
      <w:divBdr>
        <w:top w:val="none" w:sz="0" w:space="0" w:color="auto"/>
        <w:left w:val="none" w:sz="0" w:space="0" w:color="auto"/>
        <w:bottom w:val="none" w:sz="0" w:space="0" w:color="auto"/>
        <w:right w:val="none" w:sz="0" w:space="0" w:color="auto"/>
      </w:divBdr>
    </w:div>
    <w:div w:id="791172640">
      <w:bodyDiv w:val="1"/>
      <w:marLeft w:val="0"/>
      <w:marRight w:val="0"/>
      <w:marTop w:val="0"/>
      <w:marBottom w:val="0"/>
      <w:divBdr>
        <w:top w:val="none" w:sz="0" w:space="0" w:color="auto"/>
        <w:left w:val="none" w:sz="0" w:space="0" w:color="auto"/>
        <w:bottom w:val="none" w:sz="0" w:space="0" w:color="auto"/>
        <w:right w:val="none" w:sz="0" w:space="0" w:color="auto"/>
      </w:divBdr>
      <w:divsChild>
        <w:div w:id="567226276">
          <w:marLeft w:val="0"/>
          <w:marRight w:val="0"/>
          <w:marTop w:val="0"/>
          <w:marBottom w:val="0"/>
          <w:divBdr>
            <w:top w:val="none" w:sz="0" w:space="0" w:color="auto"/>
            <w:left w:val="none" w:sz="0" w:space="0" w:color="auto"/>
            <w:bottom w:val="none" w:sz="0" w:space="0" w:color="auto"/>
            <w:right w:val="none" w:sz="0" w:space="0" w:color="auto"/>
          </w:divBdr>
          <w:divsChild>
            <w:div w:id="325472948">
              <w:marLeft w:val="0"/>
              <w:marRight w:val="0"/>
              <w:marTop w:val="0"/>
              <w:marBottom w:val="0"/>
              <w:divBdr>
                <w:top w:val="none" w:sz="0" w:space="0" w:color="auto"/>
                <w:left w:val="none" w:sz="0" w:space="0" w:color="auto"/>
                <w:bottom w:val="none" w:sz="0" w:space="0" w:color="auto"/>
                <w:right w:val="none" w:sz="0" w:space="0" w:color="auto"/>
              </w:divBdr>
            </w:div>
            <w:div w:id="18198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7961">
      <w:bodyDiv w:val="1"/>
      <w:marLeft w:val="0"/>
      <w:marRight w:val="0"/>
      <w:marTop w:val="0"/>
      <w:marBottom w:val="0"/>
      <w:divBdr>
        <w:top w:val="none" w:sz="0" w:space="0" w:color="auto"/>
        <w:left w:val="none" w:sz="0" w:space="0" w:color="auto"/>
        <w:bottom w:val="none" w:sz="0" w:space="0" w:color="auto"/>
        <w:right w:val="none" w:sz="0" w:space="0" w:color="auto"/>
      </w:divBdr>
    </w:div>
    <w:div w:id="852841527">
      <w:bodyDiv w:val="1"/>
      <w:marLeft w:val="0"/>
      <w:marRight w:val="0"/>
      <w:marTop w:val="0"/>
      <w:marBottom w:val="0"/>
      <w:divBdr>
        <w:top w:val="none" w:sz="0" w:space="0" w:color="auto"/>
        <w:left w:val="none" w:sz="0" w:space="0" w:color="auto"/>
        <w:bottom w:val="none" w:sz="0" w:space="0" w:color="auto"/>
        <w:right w:val="none" w:sz="0" w:space="0" w:color="auto"/>
      </w:divBdr>
      <w:divsChild>
        <w:div w:id="1004627603">
          <w:marLeft w:val="0"/>
          <w:marRight w:val="0"/>
          <w:marTop w:val="0"/>
          <w:marBottom w:val="0"/>
          <w:divBdr>
            <w:top w:val="none" w:sz="0" w:space="0" w:color="auto"/>
            <w:left w:val="none" w:sz="0" w:space="0" w:color="auto"/>
            <w:bottom w:val="none" w:sz="0" w:space="0" w:color="auto"/>
            <w:right w:val="none" w:sz="0" w:space="0" w:color="auto"/>
          </w:divBdr>
          <w:divsChild>
            <w:div w:id="1396006898">
              <w:marLeft w:val="0"/>
              <w:marRight w:val="0"/>
              <w:marTop w:val="0"/>
              <w:marBottom w:val="0"/>
              <w:divBdr>
                <w:top w:val="none" w:sz="0" w:space="0" w:color="auto"/>
                <w:left w:val="none" w:sz="0" w:space="0" w:color="auto"/>
                <w:bottom w:val="none" w:sz="0" w:space="0" w:color="auto"/>
                <w:right w:val="none" w:sz="0" w:space="0" w:color="auto"/>
              </w:divBdr>
            </w:div>
            <w:div w:id="1875192730">
              <w:marLeft w:val="0"/>
              <w:marRight w:val="0"/>
              <w:marTop w:val="0"/>
              <w:marBottom w:val="0"/>
              <w:divBdr>
                <w:top w:val="none" w:sz="0" w:space="0" w:color="auto"/>
                <w:left w:val="none" w:sz="0" w:space="0" w:color="auto"/>
                <w:bottom w:val="none" w:sz="0" w:space="0" w:color="auto"/>
                <w:right w:val="none" w:sz="0" w:space="0" w:color="auto"/>
              </w:divBdr>
            </w:div>
            <w:div w:id="18859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306">
      <w:bodyDiv w:val="1"/>
      <w:marLeft w:val="0"/>
      <w:marRight w:val="0"/>
      <w:marTop w:val="0"/>
      <w:marBottom w:val="0"/>
      <w:divBdr>
        <w:top w:val="none" w:sz="0" w:space="0" w:color="auto"/>
        <w:left w:val="none" w:sz="0" w:space="0" w:color="auto"/>
        <w:bottom w:val="none" w:sz="0" w:space="0" w:color="auto"/>
        <w:right w:val="none" w:sz="0" w:space="0" w:color="auto"/>
      </w:divBdr>
      <w:divsChild>
        <w:div w:id="1392923740">
          <w:marLeft w:val="0"/>
          <w:marRight w:val="0"/>
          <w:marTop w:val="0"/>
          <w:marBottom w:val="0"/>
          <w:divBdr>
            <w:top w:val="none" w:sz="0" w:space="0" w:color="auto"/>
            <w:left w:val="none" w:sz="0" w:space="0" w:color="auto"/>
            <w:bottom w:val="none" w:sz="0" w:space="0" w:color="auto"/>
            <w:right w:val="none" w:sz="0" w:space="0" w:color="auto"/>
          </w:divBdr>
        </w:div>
        <w:div w:id="1581719162">
          <w:marLeft w:val="0"/>
          <w:marRight w:val="0"/>
          <w:marTop w:val="0"/>
          <w:marBottom w:val="0"/>
          <w:divBdr>
            <w:top w:val="none" w:sz="0" w:space="0" w:color="auto"/>
            <w:left w:val="none" w:sz="0" w:space="0" w:color="auto"/>
            <w:bottom w:val="none" w:sz="0" w:space="0" w:color="auto"/>
            <w:right w:val="none" w:sz="0" w:space="0" w:color="auto"/>
          </w:divBdr>
        </w:div>
      </w:divsChild>
    </w:div>
    <w:div w:id="987973822">
      <w:bodyDiv w:val="1"/>
      <w:marLeft w:val="0"/>
      <w:marRight w:val="0"/>
      <w:marTop w:val="0"/>
      <w:marBottom w:val="0"/>
      <w:divBdr>
        <w:top w:val="none" w:sz="0" w:space="0" w:color="auto"/>
        <w:left w:val="none" w:sz="0" w:space="0" w:color="auto"/>
        <w:bottom w:val="none" w:sz="0" w:space="0" w:color="auto"/>
        <w:right w:val="none" w:sz="0" w:space="0" w:color="auto"/>
      </w:divBdr>
    </w:div>
    <w:div w:id="1036349374">
      <w:bodyDiv w:val="1"/>
      <w:marLeft w:val="0"/>
      <w:marRight w:val="0"/>
      <w:marTop w:val="0"/>
      <w:marBottom w:val="0"/>
      <w:divBdr>
        <w:top w:val="none" w:sz="0" w:space="0" w:color="auto"/>
        <w:left w:val="none" w:sz="0" w:space="0" w:color="auto"/>
        <w:bottom w:val="none" w:sz="0" w:space="0" w:color="auto"/>
        <w:right w:val="none" w:sz="0" w:space="0" w:color="auto"/>
      </w:divBdr>
      <w:divsChild>
        <w:div w:id="375587604">
          <w:marLeft w:val="0"/>
          <w:marRight w:val="0"/>
          <w:marTop w:val="0"/>
          <w:marBottom w:val="0"/>
          <w:divBdr>
            <w:top w:val="none" w:sz="0" w:space="0" w:color="auto"/>
            <w:left w:val="none" w:sz="0" w:space="0" w:color="auto"/>
            <w:bottom w:val="none" w:sz="0" w:space="0" w:color="auto"/>
            <w:right w:val="none" w:sz="0" w:space="0" w:color="auto"/>
          </w:divBdr>
          <w:divsChild>
            <w:div w:id="1063522969">
              <w:marLeft w:val="0"/>
              <w:marRight w:val="0"/>
              <w:marTop w:val="0"/>
              <w:marBottom w:val="0"/>
              <w:divBdr>
                <w:top w:val="none" w:sz="0" w:space="0" w:color="auto"/>
                <w:left w:val="none" w:sz="0" w:space="0" w:color="auto"/>
                <w:bottom w:val="none" w:sz="0" w:space="0" w:color="auto"/>
                <w:right w:val="none" w:sz="0" w:space="0" w:color="auto"/>
              </w:divBdr>
            </w:div>
          </w:divsChild>
        </w:div>
        <w:div w:id="1906527202">
          <w:marLeft w:val="0"/>
          <w:marRight w:val="0"/>
          <w:marTop w:val="0"/>
          <w:marBottom w:val="0"/>
          <w:divBdr>
            <w:top w:val="none" w:sz="0" w:space="0" w:color="auto"/>
            <w:left w:val="none" w:sz="0" w:space="0" w:color="auto"/>
            <w:bottom w:val="none" w:sz="0" w:space="0" w:color="auto"/>
            <w:right w:val="none" w:sz="0" w:space="0" w:color="auto"/>
          </w:divBdr>
          <w:divsChild>
            <w:div w:id="765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1712">
      <w:bodyDiv w:val="1"/>
      <w:marLeft w:val="0"/>
      <w:marRight w:val="0"/>
      <w:marTop w:val="0"/>
      <w:marBottom w:val="0"/>
      <w:divBdr>
        <w:top w:val="none" w:sz="0" w:space="0" w:color="auto"/>
        <w:left w:val="none" w:sz="0" w:space="0" w:color="auto"/>
        <w:bottom w:val="none" w:sz="0" w:space="0" w:color="auto"/>
        <w:right w:val="none" w:sz="0" w:space="0" w:color="auto"/>
      </w:divBdr>
    </w:div>
    <w:div w:id="1184902479">
      <w:bodyDiv w:val="1"/>
      <w:marLeft w:val="0"/>
      <w:marRight w:val="0"/>
      <w:marTop w:val="0"/>
      <w:marBottom w:val="0"/>
      <w:divBdr>
        <w:top w:val="none" w:sz="0" w:space="0" w:color="auto"/>
        <w:left w:val="none" w:sz="0" w:space="0" w:color="auto"/>
        <w:bottom w:val="none" w:sz="0" w:space="0" w:color="auto"/>
        <w:right w:val="none" w:sz="0" w:space="0" w:color="auto"/>
      </w:divBdr>
    </w:div>
    <w:div w:id="1189182009">
      <w:bodyDiv w:val="1"/>
      <w:marLeft w:val="0"/>
      <w:marRight w:val="0"/>
      <w:marTop w:val="0"/>
      <w:marBottom w:val="0"/>
      <w:divBdr>
        <w:top w:val="none" w:sz="0" w:space="0" w:color="auto"/>
        <w:left w:val="none" w:sz="0" w:space="0" w:color="auto"/>
        <w:bottom w:val="none" w:sz="0" w:space="0" w:color="auto"/>
        <w:right w:val="none" w:sz="0" w:space="0" w:color="auto"/>
      </w:divBdr>
    </w:div>
    <w:div w:id="1245649236">
      <w:bodyDiv w:val="1"/>
      <w:marLeft w:val="0"/>
      <w:marRight w:val="0"/>
      <w:marTop w:val="0"/>
      <w:marBottom w:val="0"/>
      <w:divBdr>
        <w:top w:val="none" w:sz="0" w:space="0" w:color="auto"/>
        <w:left w:val="none" w:sz="0" w:space="0" w:color="auto"/>
        <w:bottom w:val="none" w:sz="0" w:space="0" w:color="auto"/>
        <w:right w:val="none" w:sz="0" w:space="0" w:color="auto"/>
      </w:divBdr>
      <w:divsChild>
        <w:div w:id="755441918">
          <w:marLeft w:val="0"/>
          <w:marRight w:val="0"/>
          <w:marTop w:val="0"/>
          <w:marBottom w:val="0"/>
          <w:divBdr>
            <w:top w:val="none" w:sz="0" w:space="0" w:color="auto"/>
            <w:left w:val="none" w:sz="0" w:space="0" w:color="auto"/>
            <w:bottom w:val="none" w:sz="0" w:space="0" w:color="auto"/>
            <w:right w:val="none" w:sz="0" w:space="0" w:color="auto"/>
          </w:divBdr>
          <w:divsChild>
            <w:div w:id="1913538282">
              <w:marLeft w:val="0"/>
              <w:marRight w:val="0"/>
              <w:marTop w:val="0"/>
              <w:marBottom w:val="0"/>
              <w:divBdr>
                <w:top w:val="none" w:sz="0" w:space="0" w:color="auto"/>
                <w:left w:val="none" w:sz="0" w:space="0" w:color="auto"/>
                <w:bottom w:val="none" w:sz="0" w:space="0" w:color="auto"/>
                <w:right w:val="none" w:sz="0" w:space="0" w:color="auto"/>
              </w:divBdr>
            </w:div>
          </w:divsChild>
        </w:div>
        <w:div w:id="1019625320">
          <w:marLeft w:val="0"/>
          <w:marRight w:val="0"/>
          <w:marTop w:val="0"/>
          <w:marBottom w:val="0"/>
          <w:divBdr>
            <w:top w:val="none" w:sz="0" w:space="0" w:color="auto"/>
            <w:left w:val="none" w:sz="0" w:space="0" w:color="auto"/>
            <w:bottom w:val="none" w:sz="0" w:space="0" w:color="auto"/>
            <w:right w:val="none" w:sz="0" w:space="0" w:color="auto"/>
          </w:divBdr>
        </w:div>
        <w:div w:id="1088309756">
          <w:marLeft w:val="0"/>
          <w:marRight w:val="0"/>
          <w:marTop w:val="0"/>
          <w:marBottom w:val="0"/>
          <w:divBdr>
            <w:top w:val="none" w:sz="0" w:space="0" w:color="auto"/>
            <w:left w:val="none" w:sz="0" w:space="0" w:color="auto"/>
            <w:bottom w:val="none" w:sz="0" w:space="0" w:color="auto"/>
            <w:right w:val="none" w:sz="0" w:space="0" w:color="auto"/>
          </w:divBdr>
          <w:divsChild>
            <w:div w:id="190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3408">
      <w:bodyDiv w:val="1"/>
      <w:marLeft w:val="0"/>
      <w:marRight w:val="0"/>
      <w:marTop w:val="0"/>
      <w:marBottom w:val="0"/>
      <w:divBdr>
        <w:top w:val="none" w:sz="0" w:space="0" w:color="auto"/>
        <w:left w:val="none" w:sz="0" w:space="0" w:color="auto"/>
        <w:bottom w:val="none" w:sz="0" w:space="0" w:color="auto"/>
        <w:right w:val="none" w:sz="0" w:space="0" w:color="auto"/>
      </w:divBdr>
    </w:div>
    <w:div w:id="1315336393">
      <w:bodyDiv w:val="1"/>
      <w:marLeft w:val="0"/>
      <w:marRight w:val="0"/>
      <w:marTop w:val="0"/>
      <w:marBottom w:val="0"/>
      <w:divBdr>
        <w:top w:val="none" w:sz="0" w:space="0" w:color="auto"/>
        <w:left w:val="none" w:sz="0" w:space="0" w:color="auto"/>
        <w:bottom w:val="none" w:sz="0" w:space="0" w:color="auto"/>
        <w:right w:val="none" w:sz="0" w:space="0" w:color="auto"/>
      </w:divBdr>
    </w:div>
    <w:div w:id="1378700241">
      <w:bodyDiv w:val="1"/>
      <w:marLeft w:val="0"/>
      <w:marRight w:val="0"/>
      <w:marTop w:val="0"/>
      <w:marBottom w:val="0"/>
      <w:divBdr>
        <w:top w:val="none" w:sz="0" w:space="0" w:color="auto"/>
        <w:left w:val="none" w:sz="0" w:space="0" w:color="auto"/>
        <w:bottom w:val="none" w:sz="0" w:space="0" w:color="auto"/>
        <w:right w:val="none" w:sz="0" w:space="0" w:color="auto"/>
      </w:divBdr>
    </w:div>
    <w:div w:id="1389307162">
      <w:bodyDiv w:val="1"/>
      <w:marLeft w:val="0"/>
      <w:marRight w:val="0"/>
      <w:marTop w:val="0"/>
      <w:marBottom w:val="0"/>
      <w:divBdr>
        <w:top w:val="none" w:sz="0" w:space="0" w:color="auto"/>
        <w:left w:val="none" w:sz="0" w:space="0" w:color="auto"/>
        <w:bottom w:val="none" w:sz="0" w:space="0" w:color="auto"/>
        <w:right w:val="none" w:sz="0" w:space="0" w:color="auto"/>
      </w:divBdr>
      <w:divsChild>
        <w:div w:id="1473056287">
          <w:marLeft w:val="0"/>
          <w:marRight w:val="0"/>
          <w:marTop w:val="0"/>
          <w:marBottom w:val="0"/>
          <w:divBdr>
            <w:top w:val="none" w:sz="0" w:space="0" w:color="auto"/>
            <w:left w:val="none" w:sz="0" w:space="0" w:color="auto"/>
            <w:bottom w:val="none" w:sz="0" w:space="0" w:color="auto"/>
            <w:right w:val="none" w:sz="0" w:space="0" w:color="auto"/>
          </w:divBdr>
          <w:divsChild>
            <w:div w:id="100533037">
              <w:marLeft w:val="0"/>
              <w:marRight w:val="0"/>
              <w:marTop w:val="0"/>
              <w:marBottom w:val="0"/>
              <w:divBdr>
                <w:top w:val="none" w:sz="0" w:space="0" w:color="auto"/>
                <w:left w:val="none" w:sz="0" w:space="0" w:color="auto"/>
                <w:bottom w:val="none" w:sz="0" w:space="0" w:color="auto"/>
                <w:right w:val="none" w:sz="0" w:space="0" w:color="auto"/>
              </w:divBdr>
              <w:divsChild>
                <w:div w:id="554852262">
                  <w:marLeft w:val="0"/>
                  <w:marRight w:val="0"/>
                  <w:marTop w:val="0"/>
                  <w:marBottom w:val="0"/>
                  <w:divBdr>
                    <w:top w:val="none" w:sz="0" w:space="0" w:color="auto"/>
                    <w:left w:val="none" w:sz="0" w:space="0" w:color="auto"/>
                    <w:bottom w:val="none" w:sz="0" w:space="0" w:color="auto"/>
                    <w:right w:val="none" w:sz="0" w:space="0" w:color="auto"/>
                  </w:divBdr>
                  <w:divsChild>
                    <w:div w:id="521280786">
                      <w:marLeft w:val="0"/>
                      <w:marRight w:val="0"/>
                      <w:marTop w:val="0"/>
                      <w:marBottom w:val="0"/>
                      <w:divBdr>
                        <w:top w:val="none" w:sz="0" w:space="0" w:color="auto"/>
                        <w:left w:val="none" w:sz="0" w:space="0" w:color="auto"/>
                        <w:bottom w:val="none" w:sz="0" w:space="0" w:color="auto"/>
                        <w:right w:val="none" w:sz="0" w:space="0" w:color="auto"/>
                      </w:divBdr>
                    </w:div>
                    <w:div w:id="754017054">
                      <w:marLeft w:val="0"/>
                      <w:marRight w:val="0"/>
                      <w:marTop w:val="0"/>
                      <w:marBottom w:val="0"/>
                      <w:divBdr>
                        <w:top w:val="none" w:sz="0" w:space="0" w:color="auto"/>
                        <w:left w:val="none" w:sz="0" w:space="0" w:color="auto"/>
                        <w:bottom w:val="none" w:sz="0" w:space="0" w:color="auto"/>
                        <w:right w:val="none" w:sz="0" w:space="0" w:color="auto"/>
                      </w:divBdr>
                    </w:div>
                    <w:div w:id="1003701504">
                      <w:marLeft w:val="0"/>
                      <w:marRight w:val="0"/>
                      <w:marTop w:val="0"/>
                      <w:marBottom w:val="0"/>
                      <w:divBdr>
                        <w:top w:val="none" w:sz="0" w:space="0" w:color="auto"/>
                        <w:left w:val="none" w:sz="0" w:space="0" w:color="auto"/>
                        <w:bottom w:val="none" w:sz="0" w:space="0" w:color="auto"/>
                        <w:right w:val="none" w:sz="0" w:space="0" w:color="auto"/>
                      </w:divBdr>
                    </w:div>
                    <w:div w:id="1101416915">
                      <w:marLeft w:val="0"/>
                      <w:marRight w:val="0"/>
                      <w:marTop w:val="0"/>
                      <w:marBottom w:val="0"/>
                      <w:divBdr>
                        <w:top w:val="none" w:sz="0" w:space="0" w:color="auto"/>
                        <w:left w:val="none" w:sz="0" w:space="0" w:color="auto"/>
                        <w:bottom w:val="none" w:sz="0" w:space="0" w:color="auto"/>
                        <w:right w:val="none" w:sz="0" w:space="0" w:color="auto"/>
                      </w:divBdr>
                    </w:div>
                    <w:div w:id="12617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9167">
      <w:bodyDiv w:val="1"/>
      <w:marLeft w:val="0"/>
      <w:marRight w:val="0"/>
      <w:marTop w:val="0"/>
      <w:marBottom w:val="0"/>
      <w:divBdr>
        <w:top w:val="none" w:sz="0" w:space="0" w:color="auto"/>
        <w:left w:val="none" w:sz="0" w:space="0" w:color="auto"/>
        <w:bottom w:val="none" w:sz="0" w:space="0" w:color="auto"/>
        <w:right w:val="none" w:sz="0" w:space="0" w:color="auto"/>
      </w:divBdr>
      <w:divsChild>
        <w:div w:id="1551456328">
          <w:marLeft w:val="0"/>
          <w:marRight w:val="0"/>
          <w:marTop w:val="0"/>
          <w:marBottom w:val="0"/>
          <w:divBdr>
            <w:top w:val="none" w:sz="0" w:space="0" w:color="auto"/>
            <w:left w:val="none" w:sz="0" w:space="0" w:color="auto"/>
            <w:bottom w:val="none" w:sz="0" w:space="0" w:color="auto"/>
            <w:right w:val="none" w:sz="0" w:space="0" w:color="auto"/>
          </w:divBdr>
        </w:div>
      </w:divsChild>
    </w:div>
    <w:div w:id="1439907791">
      <w:bodyDiv w:val="1"/>
      <w:marLeft w:val="0"/>
      <w:marRight w:val="0"/>
      <w:marTop w:val="0"/>
      <w:marBottom w:val="0"/>
      <w:divBdr>
        <w:top w:val="none" w:sz="0" w:space="0" w:color="auto"/>
        <w:left w:val="none" w:sz="0" w:space="0" w:color="auto"/>
        <w:bottom w:val="none" w:sz="0" w:space="0" w:color="auto"/>
        <w:right w:val="none" w:sz="0" w:space="0" w:color="auto"/>
      </w:divBdr>
      <w:divsChild>
        <w:div w:id="1505824774">
          <w:marLeft w:val="0"/>
          <w:marRight w:val="0"/>
          <w:marTop w:val="0"/>
          <w:marBottom w:val="0"/>
          <w:divBdr>
            <w:top w:val="none" w:sz="0" w:space="0" w:color="auto"/>
            <w:left w:val="none" w:sz="0" w:space="0" w:color="auto"/>
            <w:bottom w:val="none" w:sz="0" w:space="0" w:color="auto"/>
            <w:right w:val="none" w:sz="0" w:space="0" w:color="auto"/>
          </w:divBdr>
          <w:divsChild>
            <w:div w:id="34159492">
              <w:marLeft w:val="0"/>
              <w:marRight w:val="0"/>
              <w:marTop w:val="0"/>
              <w:marBottom w:val="0"/>
              <w:divBdr>
                <w:top w:val="none" w:sz="0" w:space="0" w:color="auto"/>
                <w:left w:val="none" w:sz="0" w:space="0" w:color="auto"/>
                <w:bottom w:val="none" w:sz="0" w:space="0" w:color="auto"/>
                <w:right w:val="none" w:sz="0" w:space="0" w:color="auto"/>
              </w:divBdr>
            </w:div>
            <w:div w:id="331833416">
              <w:marLeft w:val="0"/>
              <w:marRight w:val="0"/>
              <w:marTop w:val="0"/>
              <w:marBottom w:val="0"/>
              <w:divBdr>
                <w:top w:val="none" w:sz="0" w:space="0" w:color="auto"/>
                <w:left w:val="none" w:sz="0" w:space="0" w:color="auto"/>
                <w:bottom w:val="none" w:sz="0" w:space="0" w:color="auto"/>
                <w:right w:val="none" w:sz="0" w:space="0" w:color="auto"/>
              </w:divBdr>
            </w:div>
            <w:div w:id="573392730">
              <w:marLeft w:val="0"/>
              <w:marRight w:val="0"/>
              <w:marTop w:val="0"/>
              <w:marBottom w:val="0"/>
              <w:divBdr>
                <w:top w:val="none" w:sz="0" w:space="0" w:color="auto"/>
                <w:left w:val="none" w:sz="0" w:space="0" w:color="auto"/>
                <w:bottom w:val="none" w:sz="0" w:space="0" w:color="auto"/>
                <w:right w:val="none" w:sz="0" w:space="0" w:color="auto"/>
              </w:divBdr>
            </w:div>
            <w:div w:id="1103187487">
              <w:marLeft w:val="0"/>
              <w:marRight w:val="0"/>
              <w:marTop w:val="0"/>
              <w:marBottom w:val="0"/>
              <w:divBdr>
                <w:top w:val="none" w:sz="0" w:space="0" w:color="auto"/>
                <w:left w:val="none" w:sz="0" w:space="0" w:color="auto"/>
                <w:bottom w:val="none" w:sz="0" w:space="0" w:color="auto"/>
                <w:right w:val="none" w:sz="0" w:space="0" w:color="auto"/>
              </w:divBdr>
            </w:div>
            <w:div w:id="1395738636">
              <w:marLeft w:val="0"/>
              <w:marRight w:val="0"/>
              <w:marTop w:val="0"/>
              <w:marBottom w:val="0"/>
              <w:divBdr>
                <w:top w:val="none" w:sz="0" w:space="0" w:color="auto"/>
                <w:left w:val="none" w:sz="0" w:space="0" w:color="auto"/>
                <w:bottom w:val="none" w:sz="0" w:space="0" w:color="auto"/>
                <w:right w:val="none" w:sz="0" w:space="0" w:color="auto"/>
              </w:divBdr>
            </w:div>
            <w:div w:id="1400253829">
              <w:marLeft w:val="0"/>
              <w:marRight w:val="0"/>
              <w:marTop w:val="0"/>
              <w:marBottom w:val="0"/>
              <w:divBdr>
                <w:top w:val="none" w:sz="0" w:space="0" w:color="auto"/>
                <w:left w:val="none" w:sz="0" w:space="0" w:color="auto"/>
                <w:bottom w:val="none" w:sz="0" w:space="0" w:color="auto"/>
                <w:right w:val="none" w:sz="0" w:space="0" w:color="auto"/>
              </w:divBdr>
            </w:div>
            <w:div w:id="14833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2590">
      <w:bodyDiv w:val="1"/>
      <w:marLeft w:val="0"/>
      <w:marRight w:val="0"/>
      <w:marTop w:val="0"/>
      <w:marBottom w:val="0"/>
      <w:divBdr>
        <w:top w:val="none" w:sz="0" w:space="0" w:color="auto"/>
        <w:left w:val="none" w:sz="0" w:space="0" w:color="auto"/>
        <w:bottom w:val="none" w:sz="0" w:space="0" w:color="auto"/>
        <w:right w:val="none" w:sz="0" w:space="0" w:color="auto"/>
      </w:divBdr>
      <w:divsChild>
        <w:div w:id="1412656471">
          <w:marLeft w:val="0"/>
          <w:marRight w:val="0"/>
          <w:marTop w:val="0"/>
          <w:marBottom w:val="0"/>
          <w:divBdr>
            <w:top w:val="none" w:sz="0" w:space="0" w:color="auto"/>
            <w:left w:val="none" w:sz="0" w:space="0" w:color="auto"/>
            <w:bottom w:val="none" w:sz="0" w:space="0" w:color="auto"/>
            <w:right w:val="none" w:sz="0" w:space="0" w:color="auto"/>
          </w:divBdr>
          <w:divsChild>
            <w:div w:id="487093902">
              <w:marLeft w:val="0"/>
              <w:marRight w:val="0"/>
              <w:marTop w:val="0"/>
              <w:marBottom w:val="0"/>
              <w:divBdr>
                <w:top w:val="none" w:sz="0" w:space="0" w:color="auto"/>
                <w:left w:val="none" w:sz="0" w:space="0" w:color="auto"/>
                <w:bottom w:val="none" w:sz="0" w:space="0" w:color="auto"/>
                <w:right w:val="none" w:sz="0" w:space="0" w:color="auto"/>
              </w:divBdr>
            </w:div>
            <w:div w:id="964234688">
              <w:marLeft w:val="0"/>
              <w:marRight w:val="0"/>
              <w:marTop w:val="0"/>
              <w:marBottom w:val="0"/>
              <w:divBdr>
                <w:top w:val="none" w:sz="0" w:space="0" w:color="auto"/>
                <w:left w:val="none" w:sz="0" w:space="0" w:color="auto"/>
                <w:bottom w:val="none" w:sz="0" w:space="0" w:color="auto"/>
                <w:right w:val="none" w:sz="0" w:space="0" w:color="auto"/>
              </w:divBdr>
            </w:div>
            <w:div w:id="1273047795">
              <w:marLeft w:val="0"/>
              <w:marRight w:val="0"/>
              <w:marTop w:val="0"/>
              <w:marBottom w:val="0"/>
              <w:divBdr>
                <w:top w:val="none" w:sz="0" w:space="0" w:color="auto"/>
                <w:left w:val="none" w:sz="0" w:space="0" w:color="auto"/>
                <w:bottom w:val="none" w:sz="0" w:space="0" w:color="auto"/>
                <w:right w:val="none" w:sz="0" w:space="0" w:color="auto"/>
              </w:divBdr>
            </w:div>
            <w:div w:id="1400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7">
      <w:bodyDiv w:val="1"/>
      <w:marLeft w:val="0"/>
      <w:marRight w:val="0"/>
      <w:marTop w:val="0"/>
      <w:marBottom w:val="0"/>
      <w:divBdr>
        <w:top w:val="none" w:sz="0" w:space="0" w:color="auto"/>
        <w:left w:val="none" w:sz="0" w:space="0" w:color="auto"/>
        <w:bottom w:val="none" w:sz="0" w:space="0" w:color="auto"/>
        <w:right w:val="none" w:sz="0" w:space="0" w:color="auto"/>
      </w:divBdr>
    </w:div>
    <w:div w:id="1548298428">
      <w:bodyDiv w:val="1"/>
      <w:marLeft w:val="0"/>
      <w:marRight w:val="0"/>
      <w:marTop w:val="0"/>
      <w:marBottom w:val="0"/>
      <w:divBdr>
        <w:top w:val="none" w:sz="0" w:space="0" w:color="auto"/>
        <w:left w:val="none" w:sz="0" w:space="0" w:color="auto"/>
        <w:bottom w:val="none" w:sz="0" w:space="0" w:color="auto"/>
        <w:right w:val="none" w:sz="0" w:space="0" w:color="auto"/>
      </w:divBdr>
    </w:div>
    <w:div w:id="1601600665">
      <w:bodyDiv w:val="1"/>
      <w:marLeft w:val="0"/>
      <w:marRight w:val="0"/>
      <w:marTop w:val="0"/>
      <w:marBottom w:val="0"/>
      <w:divBdr>
        <w:top w:val="none" w:sz="0" w:space="0" w:color="auto"/>
        <w:left w:val="none" w:sz="0" w:space="0" w:color="auto"/>
        <w:bottom w:val="none" w:sz="0" w:space="0" w:color="auto"/>
        <w:right w:val="none" w:sz="0" w:space="0" w:color="auto"/>
      </w:divBdr>
      <w:divsChild>
        <w:div w:id="1169324884">
          <w:marLeft w:val="0"/>
          <w:marRight w:val="0"/>
          <w:marTop w:val="0"/>
          <w:marBottom w:val="0"/>
          <w:divBdr>
            <w:top w:val="none" w:sz="0" w:space="0" w:color="auto"/>
            <w:left w:val="none" w:sz="0" w:space="0" w:color="auto"/>
            <w:bottom w:val="none" w:sz="0" w:space="0" w:color="auto"/>
            <w:right w:val="none" w:sz="0" w:space="0" w:color="auto"/>
          </w:divBdr>
        </w:div>
      </w:divsChild>
    </w:div>
    <w:div w:id="1623345677">
      <w:bodyDiv w:val="1"/>
      <w:marLeft w:val="0"/>
      <w:marRight w:val="0"/>
      <w:marTop w:val="0"/>
      <w:marBottom w:val="0"/>
      <w:divBdr>
        <w:top w:val="none" w:sz="0" w:space="0" w:color="auto"/>
        <w:left w:val="none" w:sz="0" w:space="0" w:color="auto"/>
        <w:bottom w:val="none" w:sz="0" w:space="0" w:color="auto"/>
        <w:right w:val="none" w:sz="0" w:space="0" w:color="auto"/>
      </w:divBdr>
    </w:div>
    <w:div w:id="1722052586">
      <w:bodyDiv w:val="1"/>
      <w:marLeft w:val="0"/>
      <w:marRight w:val="0"/>
      <w:marTop w:val="0"/>
      <w:marBottom w:val="0"/>
      <w:divBdr>
        <w:top w:val="none" w:sz="0" w:space="0" w:color="auto"/>
        <w:left w:val="none" w:sz="0" w:space="0" w:color="auto"/>
        <w:bottom w:val="none" w:sz="0" w:space="0" w:color="auto"/>
        <w:right w:val="none" w:sz="0" w:space="0" w:color="auto"/>
      </w:divBdr>
    </w:div>
    <w:div w:id="1800145966">
      <w:bodyDiv w:val="1"/>
      <w:marLeft w:val="0"/>
      <w:marRight w:val="0"/>
      <w:marTop w:val="0"/>
      <w:marBottom w:val="0"/>
      <w:divBdr>
        <w:top w:val="none" w:sz="0" w:space="0" w:color="auto"/>
        <w:left w:val="none" w:sz="0" w:space="0" w:color="auto"/>
        <w:bottom w:val="none" w:sz="0" w:space="0" w:color="auto"/>
        <w:right w:val="none" w:sz="0" w:space="0" w:color="auto"/>
      </w:divBdr>
    </w:div>
    <w:div w:id="1833908971">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sChild>
        <w:div w:id="727337909">
          <w:marLeft w:val="0"/>
          <w:marRight w:val="0"/>
          <w:marTop w:val="0"/>
          <w:marBottom w:val="0"/>
          <w:divBdr>
            <w:top w:val="none" w:sz="0" w:space="0" w:color="auto"/>
            <w:left w:val="none" w:sz="0" w:space="0" w:color="auto"/>
            <w:bottom w:val="none" w:sz="0" w:space="0" w:color="auto"/>
            <w:right w:val="none" w:sz="0" w:space="0" w:color="auto"/>
          </w:divBdr>
          <w:divsChild>
            <w:div w:id="26877243">
              <w:marLeft w:val="0"/>
              <w:marRight w:val="0"/>
              <w:marTop w:val="0"/>
              <w:marBottom w:val="0"/>
              <w:divBdr>
                <w:top w:val="none" w:sz="0" w:space="0" w:color="auto"/>
                <w:left w:val="none" w:sz="0" w:space="0" w:color="auto"/>
                <w:bottom w:val="none" w:sz="0" w:space="0" w:color="auto"/>
                <w:right w:val="none" w:sz="0" w:space="0" w:color="auto"/>
              </w:divBdr>
            </w:div>
            <w:div w:id="71199783">
              <w:marLeft w:val="0"/>
              <w:marRight w:val="0"/>
              <w:marTop w:val="0"/>
              <w:marBottom w:val="0"/>
              <w:divBdr>
                <w:top w:val="none" w:sz="0" w:space="0" w:color="auto"/>
                <w:left w:val="none" w:sz="0" w:space="0" w:color="auto"/>
                <w:bottom w:val="none" w:sz="0" w:space="0" w:color="auto"/>
                <w:right w:val="none" w:sz="0" w:space="0" w:color="auto"/>
              </w:divBdr>
            </w:div>
            <w:div w:id="147018814">
              <w:marLeft w:val="0"/>
              <w:marRight w:val="0"/>
              <w:marTop w:val="0"/>
              <w:marBottom w:val="0"/>
              <w:divBdr>
                <w:top w:val="none" w:sz="0" w:space="0" w:color="auto"/>
                <w:left w:val="none" w:sz="0" w:space="0" w:color="auto"/>
                <w:bottom w:val="none" w:sz="0" w:space="0" w:color="auto"/>
                <w:right w:val="none" w:sz="0" w:space="0" w:color="auto"/>
              </w:divBdr>
            </w:div>
            <w:div w:id="175074096">
              <w:marLeft w:val="0"/>
              <w:marRight w:val="0"/>
              <w:marTop w:val="0"/>
              <w:marBottom w:val="0"/>
              <w:divBdr>
                <w:top w:val="none" w:sz="0" w:space="0" w:color="auto"/>
                <w:left w:val="none" w:sz="0" w:space="0" w:color="auto"/>
                <w:bottom w:val="none" w:sz="0" w:space="0" w:color="auto"/>
                <w:right w:val="none" w:sz="0" w:space="0" w:color="auto"/>
              </w:divBdr>
            </w:div>
            <w:div w:id="195048158">
              <w:marLeft w:val="0"/>
              <w:marRight w:val="0"/>
              <w:marTop w:val="0"/>
              <w:marBottom w:val="0"/>
              <w:divBdr>
                <w:top w:val="none" w:sz="0" w:space="0" w:color="auto"/>
                <w:left w:val="none" w:sz="0" w:space="0" w:color="auto"/>
                <w:bottom w:val="none" w:sz="0" w:space="0" w:color="auto"/>
                <w:right w:val="none" w:sz="0" w:space="0" w:color="auto"/>
              </w:divBdr>
            </w:div>
            <w:div w:id="247927400">
              <w:marLeft w:val="0"/>
              <w:marRight w:val="0"/>
              <w:marTop w:val="0"/>
              <w:marBottom w:val="0"/>
              <w:divBdr>
                <w:top w:val="none" w:sz="0" w:space="0" w:color="auto"/>
                <w:left w:val="none" w:sz="0" w:space="0" w:color="auto"/>
                <w:bottom w:val="none" w:sz="0" w:space="0" w:color="auto"/>
                <w:right w:val="none" w:sz="0" w:space="0" w:color="auto"/>
              </w:divBdr>
            </w:div>
            <w:div w:id="396706377">
              <w:marLeft w:val="0"/>
              <w:marRight w:val="0"/>
              <w:marTop w:val="0"/>
              <w:marBottom w:val="0"/>
              <w:divBdr>
                <w:top w:val="none" w:sz="0" w:space="0" w:color="auto"/>
                <w:left w:val="none" w:sz="0" w:space="0" w:color="auto"/>
                <w:bottom w:val="none" w:sz="0" w:space="0" w:color="auto"/>
                <w:right w:val="none" w:sz="0" w:space="0" w:color="auto"/>
              </w:divBdr>
            </w:div>
            <w:div w:id="451943330">
              <w:marLeft w:val="0"/>
              <w:marRight w:val="0"/>
              <w:marTop w:val="0"/>
              <w:marBottom w:val="0"/>
              <w:divBdr>
                <w:top w:val="none" w:sz="0" w:space="0" w:color="auto"/>
                <w:left w:val="none" w:sz="0" w:space="0" w:color="auto"/>
                <w:bottom w:val="none" w:sz="0" w:space="0" w:color="auto"/>
                <w:right w:val="none" w:sz="0" w:space="0" w:color="auto"/>
              </w:divBdr>
            </w:div>
            <w:div w:id="581567003">
              <w:marLeft w:val="0"/>
              <w:marRight w:val="0"/>
              <w:marTop w:val="0"/>
              <w:marBottom w:val="0"/>
              <w:divBdr>
                <w:top w:val="none" w:sz="0" w:space="0" w:color="auto"/>
                <w:left w:val="none" w:sz="0" w:space="0" w:color="auto"/>
                <w:bottom w:val="none" w:sz="0" w:space="0" w:color="auto"/>
                <w:right w:val="none" w:sz="0" w:space="0" w:color="auto"/>
              </w:divBdr>
            </w:div>
            <w:div w:id="586308344">
              <w:marLeft w:val="0"/>
              <w:marRight w:val="0"/>
              <w:marTop w:val="0"/>
              <w:marBottom w:val="0"/>
              <w:divBdr>
                <w:top w:val="none" w:sz="0" w:space="0" w:color="auto"/>
                <w:left w:val="none" w:sz="0" w:space="0" w:color="auto"/>
                <w:bottom w:val="none" w:sz="0" w:space="0" w:color="auto"/>
                <w:right w:val="none" w:sz="0" w:space="0" w:color="auto"/>
              </w:divBdr>
            </w:div>
            <w:div w:id="627707235">
              <w:marLeft w:val="0"/>
              <w:marRight w:val="0"/>
              <w:marTop w:val="0"/>
              <w:marBottom w:val="0"/>
              <w:divBdr>
                <w:top w:val="none" w:sz="0" w:space="0" w:color="auto"/>
                <w:left w:val="none" w:sz="0" w:space="0" w:color="auto"/>
                <w:bottom w:val="none" w:sz="0" w:space="0" w:color="auto"/>
                <w:right w:val="none" w:sz="0" w:space="0" w:color="auto"/>
              </w:divBdr>
            </w:div>
            <w:div w:id="697505221">
              <w:marLeft w:val="0"/>
              <w:marRight w:val="0"/>
              <w:marTop w:val="0"/>
              <w:marBottom w:val="0"/>
              <w:divBdr>
                <w:top w:val="none" w:sz="0" w:space="0" w:color="auto"/>
                <w:left w:val="none" w:sz="0" w:space="0" w:color="auto"/>
                <w:bottom w:val="none" w:sz="0" w:space="0" w:color="auto"/>
                <w:right w:val="none" w:sz="0" w:space="0" w:color="auto"/>
              </w:divBdr>
            </w:div>
            <w:div w:id="779951894">
              <w:marLeft w:val="0"/>
              <w:marRight w:val="0"/>
              <w:marTop w:val="0"/>
              <w:marBottom w:val="0"/>
              <w:divBdr>
                <w:top w:val="none" w:sz="0" w:space="0" w:color="auto"/>
                <w:left w:val="none" w:sz="0" w:space="0" w:color="auto"/>
                <w:bottom w:val="none" w:sz="0" w:space="0" w:color="auto"/>
                <w:right w:val="none" w:sz="0" w:space="0" w:color="auto"/>
              </w:divBdr>
            </w:div>
            <w:div w:id="897209589">
              <w:marLeft w:val="0"/>
              <w:marRight w:val="0"/>
              <w:marTop w:val="0"/>
              <w:marBottom w:val="0"/>
              <w:divBdr>
                <w:top w:val="none" w:sz="0" w:space="0" w:color="auto"/>
                <w:left w:val="none" w:sz="0" w:space="0" w:color="auto"/>
                <w:bottom w:val="none" w:sz="0" w:space="0" w:color="auto"/>
                <w:right w:val="none" w:sz="0" w:space="0" w:color="auto"/>
              </w:divBdr>
            </w:div>
            <w:div w:id="988022913">
              <w:marLeft w:val="0"/>
              <w:marRight w:val="0"/>
              <w:marTop w:val="0"/>
              <w:marBottom w:val="0"/>
              <w:divBdr>
                <w:top w:val="none" w:sz="0" w:space="0" w:color="auto"/>
                <w:left w:val="none" w:sz="0" w:space="0" w:color="auto"/>
                <w:bottom w:val="none" w:sz="0" w:space="0" w:color="auto"/>
                <w:right w:val="none" w:sz="0" w:space="0" w:color="auto"/>
              </w:divBdr>
            </w:div>
            <w:div w:id="1042945731">
              <w:marLeft w:val="0"/>
              <w:marRight w:val="0"/>
              <w:marTop w:val="0"/>
              <w:marBottom w:val="0"/>
              <w:divBdr>
                <w:top w:val="none" w:sz="0" w:space="0" w:color="auto"/>
                <w:left w:val="none" w:sz="0" w:space="0" w:color="auto"/>
                <w:bottom w:val="none" w:sz="0" w:space="0" w:color="auto"/>
                <w:right w:val="none" w:sz="0" w:space="0" w:color="auto"/>
              </w:divBdr>
            </w:div>
            <w:div w:id="1110735376">
              <w:marLeft w:val="0"/>
              <w:marRight w:val="0"/>
              <w:marTop w:val="0"/>
              <w:marBottom w:val="0"/>
              <w:divBdr>
                <w:top w:val="none" w:sz="0" w:space="0" w:color="auto"/>
                <w:left w:val="none" w:sz="0" w:space="0" w:color="auto"/>
                <w:bottom w:val="none" w:sz="0" w:space="0" w:color="auto"/>
                <w:right w:val="none" w:sz="0" w:space="0" w:color="auto"/>
              </w:divBdr>
            </w:div>
            <w:div w:id="1161769625">
              <w:marLeft w:val="0"/>
              <w:marRight w:val="0"/>
              <w:marTop w:val="0"/>
              <w:marBottom w:val="0"/>
              <w:divBdr>
                <w:top w:val="none" w:sz="0" w:space="0" w:color="auto"/>
                <w:left w:val="none" w:sz="0" w:space="0" w:color="auto"/>
                <w:bottom w:val="none" w:sz="0" w:space="0" w:color="auto"/>
                <w:right w:val="none" w:sz="0" w:space="0" w:color="auto"/>
              </w:divBdr>
            </w:div>
            <w:div w:id="1352150485">
              <w:marLeft w:val="0"/>
              <w:marRight w:val="0"/>
              <w:marTop w:val="0"/>
              <w:marBottom w:val="0"/>
              <w:divBdr>
                <w:top w:val="none" w:sz="0" w:space="0" w:color="auto"/>
                <w:left w:val="none" w:sz="0" w:space="0" w:color="auto"/>
                <w:bottom w:val="none" w:sz="0" w:space="0" w:color="auto"/>
                <w:right w:val="none" w:sz="0" w:space="0" w:color="auto"/>
              </w:divBdr>
            </w:div>
            <w:div w:id="1371346730">
              <w:marLeft w:val="0"/>
              <w:marRight w:val="0"/>
              <w:marTop w:val="0"/>
              <w:marBottom w:val="0"/>
              <w:divBdr>
                <w:top w:val="none" w:sz="0" w:space="0" w:color="auto"/>
                <w:left w:val="none" w:sz="0" w:space="0" w:color="auto"/>
                <w:bottom w:val="none" w:sz="0" w:space="0" w:color="auto"/>
                <w:right w:val="none" w:sz="0" w:space="0" w:color="auto"/>
              </w:divBdr>
            </w:div>
            <w:div w:id="1425691174">
              <w:marLeft w:val="0"/>
              <w:marRight w:val="0"/>
              <w:marTop w:val="0"/>
              <w:marBottom w:val="0"/>
              <w:divBdr>
                <w:top w:val="none" w:sz="0" w:space="0" w:color="auto"/>
                <w:left w:val="none" w:sz="0" w:space="0" w:color="auto"/>
                <w:bottom w:val="none" w:sz="0" w:space="0" w:color="auto"/>
                <w:right w:val="none" w:sz="0" w:space="0" w:color="auto"/>
              </w:divBdr>
            </w:div>
            <w:div w:id="1429813066">
              <w:marLeft w:val="0"/>
              <w:marRight w:val="0"/>
              <w:marTop w:val="0"/>
              <w:marBottom w:val="0"/>
              <w:divBdr>
                <w:top w:val="none" w:sz="0" w:space="0" w:color="auto"/>
                <w:left w:val="none" w:sz="0" w:space="0" w:color="auto"/>
                <w:bottom w:val="none" w:sz="0" w:space="0" w:color="auto"/>
                <w:right w:val="none" w:sz="0" w:space="0" w:color="auto"/>
              </w:divBdr>
            </w:div>
            <w:div w:id="1583182193">
              <w:marLeft w:val="0"/>
              <w:marRight w:val="0"/>
              <w:marTop w:val="0"/>
              <w:marBottom w:val="0"/>
              <w:divBdr>
                <w:top w:val="none" w:sz="0" w:space="0" w:color="auto"/>
                <w:left w:val="none" w:sz="0" w:space="0" w:color="auto"/>
                <w:bottom w:val="none" w:sz="0" w:space="0" w:color="auto"/>
                <w:right w:val="none" w:sz="0" w:space="0" w:color="auto"/>
              </w:divBdr>
            </w:div>
            <w:div w:id="1775131937">
              <w:marLeft w:val="0"/>
              <w:marRight w:val="0"/>
              <w:marTop w:val="0"/>
              <w:marBottom w:val="0"/>
              <w:divBdr>
                <w:top w:val="none" w:sz="0" w:space="0" w:color="auto"/>
                <w:left w:val="none" w:sz="0" w:space="0" w:color="auto"/>
                <w:bottom w:val="none" w:sz="0" w:space="0" w:color="auto"/>
                <w:right w:val="none" w:sz="0" w:space="0" w:color="auto"/>
              </w:divBdr>
            </w:div>
            <w:div w:id="1969625104">
              <w:marLeft w:val="0"/>
              <w:marRight w:val="0"/>
              <w:marTop w:val="0"/>
              <w:marBottom w:val="0"/>
              <w:divBdr>
                <w:top w:val="none" w:sz="0" w:space="0" w:color="auto"/>
                <w:left w:val="none" w:sz="0" w:space="0" w:color="auto"/>
                <w:bottom w:val="none" w:sz="0" w:space="0" w:color="auto"/>
                <w:right w:val="none" w:sz="0" w:space="0" w:color="auto"/>
              </w:divBdr>
            </w:div>
            <w:div w:id="19900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387">
      <w:bodyDiv w:val="1"/>
      <w:marLeft w:val="0"/>
      <w:marRight w:val="0"/>
      <w:marTop w:val="0"/>
      <w:marBottom w:val="0"/>
      <w:divBdr>
        <w:top w:val="none" w:sz="0" w:space="0" w:color="auto"/>
        <w:left w:val="none" w:sz="0" w:space="0" w:color="auto"/>
        <w:bottom w:val="none" w:sz="0" w:space="0" w:color="auto"/>
        <w:right w:val="none" w:sz="0" w:space="0" w:color="auto"/>
      </w:divBdr>
      <w:divsChild>
        <w:div w:id="779955396">
          <w:marLeft w:val="0"/>
          <w:marRight w:val="0"/>
          <w:marTop w:val="0"/>
          <w:marBottom w:val="0"/>
          <w:divBdr>
            <w:top w:val="none" w:sz="0" w:space="0" w:color="auto"/>
            <w:left w:val="none" w:sz="0" w:space="0" w:color="auto"/>
            <w:bottom w:val="none" w:sz="0" w:space="0" w:color="auto"/>
            <w:right w:val="none" w:sz="0" w:space="0" w:color="auto"/>
          </w:divBdr>
        </w:div>
      </w:divsChild>
    </w:div>
    <w:div w:id="2011712725">
      <w:bodyDiv w:val="1"/>
      <w:marLeft w:val="0"/>
      <w:marRight w:val="0"/>
      <w:marTop w:val="0"/>
      <w:marBottom w:val="0"/>
      <w:divBdr>
        <w:top w:val="none" w:sz="0" w:space="0" w:color="auto"/>
        <w:left w:val="none" w:sz="0" w:space="0" w:color="auto"/>
        <w:bottom w:val="none" w:sz="0" w:space="0" w:color="auto"/>
        <w:right w:val="none" w:sz="0" w:space="0" w:color="auto"/>
      </w:divBdr>
      <w:divsChild>
        <w:div w:id="729352906">
          <w:marLeft w:val="0"/>
          <w:marRight w:val="0"/>
          <w:marTop w:val="136"/>
          <w:marBottom w:val="0"/>
          <w:divBdr>
            <w:top w:val="none" w:sz="0" w:space="0" w:color="auto"/>
            <w:left w:val="none" w:sz="0" w:space="0" w:color="auto"/>
            <w:bottom w:val="none" w:sz="0" w:space="0" w:color="auto"/>
            <w:right w:val="none" w:sz="0" w:space="0" w:color="auto"/>
          </w:divBdr>
          <w:divsChild>
            <w:div w:id="268316316">
              <w:marLeft w:val="0"/>
              <w:marRight w:val="0"/>
              <w:marTop w:val="0"/>
              <w:marBottom w:val="0"/>
              <w:divBdr>
                <w:top w:val="none" w:sz="0" w:space="0" w:color="auto"/>
                <w:left w:val="none" w:sz="0" w:space="0" w:color="auto"/>
                <w:bottom w:val="none" w:sz="0" w:space="0" w:color="auto"/>
                <w:right w:val="none" w:sz="0" w:space="0" w:color="auto"/>
              </w:divBdr>
              <w:divsChild>
                <w:div w:id="1939368894">
                  <w:marLeft w:val="0"/>
                  <w:marRight w:val="0"/>
                  <w:marTop w:val="0"/>
                  <w:marBottom w:val="0"/>
                  <w:divBdr>
                    <w:top w:val="none" w:sz="0" w:space="0" w:color="auto"/>
                    <w:left w:val="none" w:sz="0" w:space="0" w:color="auto"/>
                    <w:bottom w:val="none" w:sz="0" w:space="0" w:color="auto"/>
                    <w:right w:val="none" w:sz="0" w:space="0" w:color="auto"/>
                  </w:divBdr>
                  <w:divsChild>
                    <w:div w:id="1996490288">
                      <w:marLeft w:val="0"/>
                      <w:marRight w:val="0"/>
                      <w:marTop w:val="0"/>
                      <w:marBottom w:val="0"/>
                      <w:divBdr>
                        <w:top w:val="none" w:sz="0" w:space="0" w:color="auto"/>
                        <w:left w:val="none" w:sz="0" w:space="0" w:color="auto"/>
                        <w:bottom w:val="none" w:sz="0" w:space="0" w:color="auto"/>
                        <w:right w:val="none" w:sz="0" w:space="0" w:color="auto"/>
                      </w:divBdr>
                      <w:divsChild>
                        <w:div w:id="46422265">
                          <w:marLeft w:val="0"/>
                          <w:marRight w:val="0"/>
                          <w:marTop w:val="0"/>
                          <w:marBottom w:val="0"/>
                          <w:divBdr>
                            <w:top w:val="none" w:sz="0" w:space="0" w:color="auto"/>
                            <w:left w:val="none" w:sz="0" w:space="0" w:color="auto"/>
                            <w:bottom w:val="none" w:sz="0" w:space="0" w:color="auto"/>
                            <w:right w:val="none" w:sz="0" w:space="0" w:color="auto"/>
                          </w:divBdr>
                          <w:divsChild>
                            <w:div w:id="1105806854">
                              <w:marLeft w:val="0"/>
                              <w:marRight w:val="0"/>
                              <w:marTop w:val="0"/>
                              <w:marBottom w:val="0"/>
                              <w:divBdr>
                                <w:top w:val="none" w:sz="0" w:space="0" w:color="auto"/>
                                <w:left w:val="none" w:sz="0" w:space="0" w:color="auto"/>
                                <w:bottom w:val="none" w:sz="0" w:space="0" w:color="auto"/>
                                <w:right w:val="none" w:sz="0" w:space="0" w:color="auto"/>
                              </w:divBdr>
                              <w:divsChild>
                                <w:div w:id="83840675">
                                  <w:marLeft w:val="0"/>
                                  <w:marRight w:val="0"/>
                                  <w:marTop w:val="0"/>
                                  <w:marBottom w:val="0"/>
                                  <w:divBdr>
                                    <w:top w:val="none" w:sz="0" w:space="0" w:color="auto"/>
                                    <w:left w:val="none" w:sz="0" w:space="0" w:color="auto"/>
                                    <w:bottom w:val="none" w:sz="0" w:space="0" w:color="auto"/>
                                    <w:right w:val="none" w:sz="0" w:space="0" w:color="auto"/>
                                  </w:divBdr>
                                </w:div>
                                <w:div w:id="1688168667">
                                  <w:marLeft w:val="0"/>
                                  <w:marRight w:val="0"/>
                                  <w:marTop w:val="0"/>
                                  <w:marBottom w:val="0"/>
                                  <w:divBdr>
                                    <w:top w:val="none" w:sz="0" w:space="0" w:color="auto"/>
                                    <w:left w:val="none" w:sz="0" w:space="0" w:color="auto"/>
                                    <w:bottom w:val="none" w:sz="0" w:space="0" w:color="auto"/>
                                    <w:right w:val="none" w:sz="0" w:space="0" w:color="auto"/>
                                  </w:divBdr>
                                </w:div>
                                <w:div w:id="19655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45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Section/id-81532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q.academia.edu/GDowney/Papers/320729/Seeing_Without_Knowing_Learning_With_the_Eyes_Visuomotor_Knowingand_the_Plasticity_of_Perception" TargetMode="External"/><Relationship Id="rId5" Type="http://schemas.openxmlformats.org/officeDocument/2006/relationships/webSettings" Target="webSettings.xml"/><Relationship Id="rId10" Type="http://schemas.openxmlformats.org/officeDocument/2006/relationships/hyperlink" Target="http://foucault.info/documents/foucault.technologiesOfSelf.en.html" TargetMode="External"/><Relationship Id="rId4" Type="http://schemas.openxmlformats.org/officeDocument/2006/relationships/settings" Target="settings.xml"/><Relationship Id="rId9" Type="http://schemas.openxmlformats.org/officeDocument/2006/relationships/hyperlink" Target="http://www.egs.edu/faculty/judith-butler/articles/foucault-and-the-paradox-of-bodily-inscri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Anthropologies of the Body and Embodiment</vt:lpstr>
    </vt:vector>
  </TitlesOfParts>
  <Company>Rutgers University</Company>
  <LinksUpToDate>false</LinksUpToDate>
  <CharactersWithSpaces>17894</CharactersWithSpaces>
  <SharedDoc>false</SharedDoc>
  <HLinks>
    <vt:vector size="36" baseType="variant">
      <vt:variant>
        <vt:i4>6815817</vt:i4>
      </vt:variant>
      <vt:variant>
        <vt:i4>15</vt:i4>
      </vt:variant>
      <vt:variant>
        <vt:i4>0</vt:i4>
      </vt:variant>
      <vt:variant>
        <vt:i4>5</vt:i4>
      </vt:variant>
      <vt:variant>
        <vt:lpwstr>http://kuleuven-be.academia.edu/PeterTomkins/Papers/441457/Ceramics_as_containers_</vt:lpwstr>
      </vt:variant>
      <vt:variant>
        <vt:lpwstr/>
      </vt:variant>
      <vt:variant>
        <vt:i4>3604587</vt:i4>
      </vt:variant>
      <vt:variant>
        <vt:i4>12</vt:i4>
      </vt:variant>
      <vt:variant>
        <vt:i4>0</vt:i4>
      </vt:variant>
      <vt:variant>
        <vt:i4>5</vt:i4>
      </vt:variant>
      <vt:variant>
        <vt:lpwstr>http://www.egs.edu/faculty/judith-butler/articles/foucault-and-the-paradox-of-bodily-inscriptions/</vt:lpwstr>
      </vt:variant>
      <vt:variant>
        <vt:lpwstr/>
      </vt:variant>
      <vt:variant>
        <vt:i4>393312</vt:i4>
      </vt:variant>
      <vt:variant>
        <vt:i4>9</vt:i4>
      </vt:variant>
      <vt:variant>
        <vt:i4>0</vt:i4>
      </vt:variant>
      <vt:variant>
        <vt:i4>5</vt:i4>
      </vt:variant>
      <vt:variant>
        <vt:lpwstr>http://www.egs.edu/library/michel-foucault/biography/</vt:lpwstr>
      </vt:variant>
      <vt:variant>
        <vt:lpwstr/>
      </vt:variant>
      <vt:variant>
        <vt:i4>393312</vt:i4>
      </vt:variant>
      <vt:variant>
        <vt:i4>6</vt:i4>
      </vt:variant>
      <vt:variant>
        <vt:i4>0</vt:i4>
      </vt:variant>
      <vt:variant>
        <vt:i4>5</vt:i4>
      </vt:variant>
      <vt:variant>
        <vt:lpwstr>http://www.egs.edu/library/michel-foucault/biography/</vt:lpwstr>
      </vt:variant>
      <vt:variant>
        <vt:lpwstr/>
      </vt:variant>
      <vt:variant>
        <vt:i4>5242942</vt:i4>
      </vt:variant>
      <vt:variant>
        <vt:i4>3</vt:i4>
      </vt:variant>
      <vt:variant>
        <vt:i4>0</vt:i4>
      </vt:variant>
      <vt:variant>
        <vt:i4>5</vt:i4>
      </vt:variant>
      <vt:variant>
        <vt:lpwstr>http://www.egs.edu/library/friedrich-nietzsche/biography/</vt:lpwstr>
      </vt:variant>
      <vt:variant>
        <vt:lpwstr/>
      </vt:variant>
      <vt:variant>
        <vt:i4>6815747</vt:i4>
      </vt:variant>
      <vt:variant>
        <vt:i4>0</vt:i4>
      </vt:variant>
      <vt:variant>
        <vt:i4>0</vt:i4>
      </vt:variant>
      <vt:variant>
        <vt:i4>5</vt:i4>
      </vt:variant>
      <vt:variant>
        <vt:lpwstr>mailto:ssomers@sas.rutgers.edu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Anthropologies of the Body and Embodiment</dc:title>
  <dc:creator>Andrea Bernstein</dc:creator>
  <cp:lastModifiedBy>Workstudy  Orkstudyanth</cp:lastModifiedBy>
  <cp:revision>2</cp:revision>
  <cp:lastPrinted>2013-01-22T03:22:00Z</cp:lastPrinted>
  <dcterms:created xsi:type="dcterms:W3CDTF">2014-11-25T18:07:00Z</dcterms:created>
  <dcterms:modified xsi:type="dcterms:W3CDTF">2014-11-25T18:07:00Z</dcterms:modified>
</cp:coreProperties>
</file>